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b/>
          <w:bCs/>
          <w:sz w:val="56"/>
          <w:szCs w:val="72"/>
        </w:rPr>
      </w:pPr>
    </w:p>
    <w:p>
      <w:pPr>
        <w:rPr>
          <w:rFonts w:ascii="仿宋_GB2312" w:hAnsi="仿宋_GB2312" w:eastAsia="仿宋_GB2312" w:cs="仿宋_GB2312"/>
          <w:b/>
          <w:bCs/>
          <w:sz w:val="56"/>
          <w:szCs w:val="72"/>
        </w:rPr>
      </w:pPr>
    </w:p>
    <w:p>
      <w:pPr>
        <w:jc w:val="center"/>
        <w:rPr>
          <w:rFonts w:ascii="仿宋_GB2312" w:hAnsi="仿宋_GB2312" w:eastAsia="仿宋_GB2312" w:cs="仿宋_GB2312"/>
          <w:b/>
          <w:bCs/>
          <w:sz w:val="56"/>
          <w:szCs w:val="72"/>
        </w:rPr>
      </w:pPr>
      <w:r>
        <w:rPr>
          <w:rFonts w:hint="eastAsia" w:ascii="仿宋_GB2312" w:hAnsi="仿宋_GB2312" w:eastAsia="仿宋_GB2312" w:cs="仿宋_GB2312"/>
          <w:b/>
          <w:bCs/>
          <w:sz w:val="56"/>
          <w:szCs w:val="72"/>
        </w:rPr>
        <w:t>产品合作报名所需材料及需求清单</w:t>
      </w:r>
    </w:p>
    <w:p>
      <w:pPr>
        <w:jc w:val="center"/>
        <w:rPr>
          <w:rFonts w:ascii="仿宋_GB2312" w:hAnsi="仿宋_GB2312" w:eastAsia="仿宋_GB2312" w:cs="仿宋_GB2312"/>
          <w:b/>
          <w:bCs/>
          <w:sz w:val="56"/>
          <w:szCs w:val="72"/>
        </w:rPr>
      </w:pPr>
    </w:p>
    <w:p>
      <w:pPr>
        <w:tabs>
          <w:tab w:val="left" w:leader="underscore" w:pos="4200"/>
          <w:tab w:val="left" w:leader="underscore" w:pos="10500"/>
        </w:tabs>
        <w:spacing w:line="360" w:lineRule="auto"/>
        <w:rPr>
          <w:rFonts w:ascii="仿宋_GB2312" w:hAnsi="仿宋_GB2312" w:eastAsia="仿宋_GB2312" w:cs="仿宋_GB2312"/>
          <w:spacing w:val="103"/>
          <w:kern w:val="0"/>
        </w:rPr>
      </w:pPr>
    </w:p>
    <w:p>
      <w:pPr>
        <w:tabs>
          <w:tab w:val="left" w:leader="underscore" w:pos="4200"/>
          <w:tab w:val="left" w:leader="underscore" w:pos="10500"/>
        </w:tabs>
        <w:spacing w:line="360" w:lineRule="auto"/>
        <w:rPr>
          <w:rFonts w:ascii="仿宋_GB2312" w:hAnsi="仿宋_GB2312" w:eastAsia="仿宋_GB2312" w:cs="仿宋_GB2312"/>
          <w:kern w:val="0"/>
        </w:rPr>
      </w:pPr>
    </w:p>
    <w:p>
      <w:pPr>
        <w:tabs>
          <w:tab w:val="left" w:leader="underscore" w:pos="4200"/>
          <w:tab w:val="left" w:leader="underscore" w:pos="10500"/>
        </w:tabs>
        <w:spacing w:line="360" w:lineRule="auto"/>
        <w:rPr>
          <w:rFonts w:ascii="仿宋_GB2312" w:hAnsi="仿宋_GB2312" w:eastAsia="仿宋_GB2312" w:cs="仿宋_GB2312"/>
          <w:kern w:val="0"/>
        </w:rPr>
      </w:pPr>
    </w:p>
    <w:p>
      <w:pPr>
        <w:tabs>
          <w:tab w:val="left" w:leader="underscore" w:pos="4200"/>
          <w:tab w:val="left" w:leader="underscore" w:pos="10500"/>
        </w:tabs>
        <w:spacing w:line="360" w:lineRule="auto"/>
        <w:rPr>
          <w:rFonts w:ascii="仿宋_GB2312" w:hAnsi="仿宋_GB2312" w:eastAsia="仿宋_GB2312" w:cs="仿宋_GB2312"/>
          <w:b/>
          <w:bCs/>
          <w:kern w:val="0"/>
          <w:sz w:val="22"/>
          <w:szCs w:val="24"/>
        </w:rPr>
      </w:pPr>
      <w:r>
        <w:rPr>
          <w:rFonts w:hint="eastAsia" w:ascii="仿宋_GB2312" w:hAnsi="仿宋_GB2312" w:eastAsia="仿宋_GB2312" w:cs="仿宋_GB2312"/>
          <w:b/>
          <w:bCs/>
          <w:spacing w:val="95"/>
          <w:kern w:val="0"/>
          <w:sz w:val="22"/>
          <w:szCs w:val="24"/>
          <w:fitText w:val="1452" w:id="882667566"/>
        </w:rPr>
        <w:t>项目名</w:t>
      </w:r>
      <w:r>
        <w:rPr>
          <w:rFonts w:hint="eastAsia" w:ascii="仿宋_GB2312" w:hAnsi="仿宋_GB2312" w:eastAsia="仿宋_GB2312" w:cs="仿宋_GB2312"/>
          <w:b/>
          <w:bCs/>
          <w:spacing w:val="1"/>
          <w:kern w:val="0"/>
          <w:sz w:val="22"/>
          <w:szCs w:val="24"/>
          <w:fitText w:val="1452" w:id="882667566"/>
        </w:rPr>
        <w:t>称</w:t>
      </w:r>
      <w:r>
        <w:rPr>
          <w:rFonts w:hint="eastAsia" w:ascii="仿宋_GB2312" w:hAnsi="仿宋_GB2312" w:eastAsia="仿宋_GB2312" w:cs="仿宋_GB2312"/>
          <w:b/>
          <w:bCs/>
          <w:kern w:val="0"/>
          <w:sz w:val="22"/>
          <w:szCs w:val="24"/>
        </w:rPr>
        <w:t>: 2024年中移互联网有限公司认证智码——流量投放服务合作伙伴招募</w:t>
      </w:r>
    </w:p>
    <w:p>
      <w:pPr>
        <w:jc w:val="left"/>
        <w:rPr>
          <w:rFonts w:ascii="仿宋_GB2312" w:hAnsi="仿宋_GB2312" w:eastAsia="仿宋_GB2312" w:cs="仿宋_GB2312"/>
          <w:lang w:eastAsia="zh-Hans"/>
        </w:rPr>
      </w:pPr>
      <w:r>
        <w:rPr>
          <w:rFonts w:hint="eastAsia" w:ascii="仿宋_GB2312" w:hAnsi="仿宋_GB2312" w:eastAsia="仿宋_GB2312" w:cs="仿宋_GB2312"/>
          <w:b/>
          <w:bCs/>
          <w:spacing w:val="102"/>
          <w:kern w:val="0"/>
          <w:fitText w:val="1452" w:id="1059072850"/>
        </w:rPr>
        <w:t>报名单</w:t>
      </w:r>
      <w:r>
        <w:rPr>
          <w:rFonts w:hint="eastAsia" w:ascii="仿宋_GB2312" w:hAnsi="仿宋_GB2312" w:eastAsia="仿宋_GB2312" w:cs="仿宋_GB2312"/>
          <w:b/>
          <w:bCs/>
          <w:spacing w:val="0"/>
          <w:kern w:val="0"/>
          <w:fitText w:val="1452" w:id="1059072850"/>
        </w:rPr>
        <w:t>位</w:t>
      </w:r>
      <w:r>
        <w:rPr>
          <w:rFonts w:hint="eastAsia" w:ascii="仿宋_GB2312" w:hAnsi="仿宋_GB2312" w:eastAsia="仿宋_GB2312" w:cs="仿宋_GB2312"/>
          <w:b/>
          <w:bCs/>
          <w:kern w:val="0"/>
        </w:rPr>
        <w:t>：</w:t>
      </w:r>
    </w:p>
    <w:p>
      <w:pPr>
        <w:jc w:val="left"/>
        <w:rPr>
          <w:rFonts w:ascii="仿宋_GB2312" w:hAnsi="仿宋_GB2312" w:eastAsia="仿宋_GB2312" w:cs="仿宋_GB2312"/>
        </w:rPr>
      </w:pPr>
      <w:r>
        <w:rPr>
          <w:rFonts w:hint="eastAsia" w:ascii="仿宋_GB2312" w:hAnsi="仿宋_GB2312" w:eastAsia="仿宋_GB2312" w:cs="仿宋_GB2312"/>
          <w:b/>
          <w:bCs/>
          <w:spacing w:val="102"/>
          <w:kern w:val="0"/>
          <w:fitText w:val="1452" w:id="1534726168"/>
        </w:rPr>
        <w:t>报名时</w:t>
      </w:r>
      <w:r>
        <w:rPr>
          <w:rFonts w:hint="eastAsia" w:ascii="仿宋_GB2312" w:hAnsi="仿宋_GB2312" w:eastAsia="仿宋_GB2312" w:cs="仿宋_GB2312"/>
          <w:b/>
          <w:bCs/>
          <w:spacing w:val="0"/>
          <w:kern w:val="0"/>
          <w:fitText w:val="1452" w:id="1534726168"/>
        </w:rPr>
        <w:t>间</w:t>
      </w:r>
      <w:r>
        <w:rPr>
          <w:rFonts w:hint="eastAsia" w:ascii="仿宋_GB2312" w:hAnsi="仿宋_GB2312" w:eastAsia="仿宋_GB2312" w:cs="仿宋_GB2312"/>
          <w:b/>
          <w:bCs/>
          <w:kern w:val="0"/>
        </w:rPr>
        <w:t>：</w:t>
      </w:r>
      <w:r>
        <w:rPr>
          <w:rFonts w:ascii="仿宋_GB2312" w:hAnsi="仿宋_GB2312" w:eastAsia="仿宋_GB2312" w:cs="仿宋_GB2312"/>
          <w:b/>
          <w:bCs/>
          <w:kern w:val="0"/>
        </w:rPr>
        <w:t xml:space="preserve"> </w:t>
      </w:r>
    </w:p>
    <w:p>
      <w:pPr>
        <w:rPr>
          <w:rFonts w:ascii="仿宋_GB2312" w:hAnsi="仿宋_GB2312" w:eastAsia="仿宋_GB2312" w:cs="仿宋_GB2312"/>
          <w:lang w:val="zh-CN"/>
        </w:rPr>
      </w:pPr>
    </w:p>
    <w:p>
      <w:pPr>
        <w:rPr>
          <w:rFonts w:ascii="仿宋_GB2312" w:hAnsi="仿宋_GB2312" w:eastAsia="仿宋_GB2312" w:cs="仿宋_GB2312"/>
          <w:lang w:val="zh-CN"/>
        </w:rPr>
        <w:sectPr>
          <w:footerReference r:id="rId3" w:type="default"/>
          <w:pgSz w:w="11906" w:h="16838"/>
          <w:pgMar w:top="1440" w:right="1800" w:bottom="1440" w:left="1800" w:header="851" w:footer="992" w:gutter="0"/>
          <w:pgNumType w:start="1"/>
          <w:cols w:space="425" w:num="1"/>
          <w:docGrid w:type="lines" w:linePitch="312" w:charSpace="0"/>
        </w:sectPr>
      </w:pPr>
    </w:p>
    <w:sdt>
      <w:sdtPr>
        <w:rPr>
          <w:rFonts w:hint="eastAsia" w:ascii="仿宋_GB2312" w:hAnsi="仿宋_GB2312" w:eastAsia="仿宋_GB2312" w:cs="仿宋_GB2312"/>
          <w:color w:val="auto"/>
          <w:kern w:val="2"/>
          <w:sz w:val="21"/>
          <w:szCs w:val="22"/>
          <w:lang w:val="zh-CN"/>
        </w:rPr>
        <w:id w:val="-2131466685"/>
        <w:docPartObj>
          <w:docPartGallery w:val="Table of Contents"/>
          <w:docPartUnique/>
        </w:docPartObj>
      </w:sdtPr>
      <w:sdtEndPr>
        <w:rPr>
          <w:rFonts w:hint="eastAsia" w:ascii="仿宋_GB2312" w:hAnsi="仿宋_GB2312" w:eastAsia="仿宋_GB2312" w:cs="仿宋_GB2312"/>
          <w:b/>
          <w:bCs/>
          <w:color w:val="auto"/>
          <w:kern w:val="2"/>
          <w:sz w:val="21"/>
          <w:szCs w:val="22"/>
          <w:lang w:val="zh-CN"/>
        </w:rPr>
      </w:sdtEndPr>
      <w:sdtContent>
        <w:p>
          <w:pPr>
            <w:pStyle w:val="10"/>
            <w:jc w:val="center"/>
            <w:rPr>
              <w:rFonts w:ascii="仿宋_GB2312" w:hAnsi="仿宋_GB2312" w:eastAsia="仿宋_GB2312" w:cs="仿宋_GB2312"/>
              <w:color w:val="auto"/>
            </w:rPr>
          </w:pPr>
          <w:r>
            <w:rPr>
              <w:rFonts w:hint="eastAsia" w:ascii="仿宋_GB2312" w:hAnsi="仿宋_GB2312" w:eastAsia="仿宋_GB2312" w:cs="仿宋_GB2312"/>
              <w:color w:val="auto"/>
              <w:lang w:val="zh-CN"/>
            </w:rPr>
            <w:t>目录</w:t>
          </w:r>
        </w:p>
        <w:p>
          <w:pPr>
            <w:pStyle w:val="5"/>
            <w:tabs>
              <w:tab w:val="right" w:leader="dot" w:pos="8296"/>
            </w:tabs>
            <w:rPr>
              <w:rFonts w:cstheme="minorBidi"/>
              <w:kern w:val="2"/>
              <w:sz w:val="21"/>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TOC \o "1-3" \h \z \u </w:instrText>
          </w:r>
          <w:r>
            <w:rPr>
              <w:rFonts w:hint="eastAsia" w:ascii="仿宋_GB2312" w:hAnsi="仿宋_GB2312" w:eastAsia="仿宋_GB2312" w:cs="仿宋_GB2312"/>
            </w:rPr>
            <w:fldChar w:fldCharType="separate"/>
          </w:r>
          <w:r>
            <w:fldChar w:fldCharType="begin"/>
          </w:r>
          <w:r>
            <w:instrText xml:space="preserve"> HYPERLINK \l "_Toc150930730" </w:instrText>
          </w:r>
          <w:r>
            <w:fldChar w:fldCharType="separate"/>
          </w:r>
          <w:r>
            <w:rPr>
              <w:rStyle w:val="9"/>
              <w:rFonts w:ascii="仿宋_GB2312" w:hAnsi="仿宋_GB2312" w:eastAsia="仿宋_GB2312" w:cs="仿宋_GB2312"/>
            </w:rPr>
            <w:t>一、 基本资料</w:t>
          </w:r>
          <w:r>
            <w:tab/>
          </w:r>
          <w:r>
            <w:fldChar w:fldCharType="begin"/>
          </w:r>
          <w:r>
            <w:instrText xml:space="preserve"> PAGEREF _Toc150930730 \h </w:instrText>
          </w:r>
          <w:r>
            <w:fldChar w:fldCharType="separate"/>
          </w:r>
          <w:r>
            <w:t>1</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"_Toc150930731" </w:instrText>
          </w:r>
          <w:r>
            <w:fldChar w:fldCharType="separate"/>
          </w:r>
          <w:r>
            <w:rPr>
              <w:rStyle w:val="9"/>
              <w:rFonts w:ascii="仿宋_GB2312" w:hAnsi="仿宋_GB2312" w:eastAsia="仿宋_GB2312" w:cs="仿宋_GB2312"/>
            </w:rPr>
            <w:t>二、 软著或专利</w:t>
          </w:r>
          <w:r>
            <w:tab/>
          </w:r>
          <w:r>
            <w:fldChar w:fldCharType="begin"/>
          </w:r>
          <w:r>
            <w:instrText xml:space="preserve"> PAGEREF _Toc150930731 \h </w:instrText>
          </w:r>
          <w:r>
            <w:fldChar w:fldCharType="separate"/>
          </w:r>
          <w:r>
            <w:t>4</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"_Toc150930732" </w:instrText>
          </w:r>
          <w:r>
            <w:fldChar w:fldCharType="separate"/>
          </w:r>
          <w:r>
            <w:rPr>
              <w:rStyle w:val="9"/>
              <w:rFonts w:ascii="仿宋_GB2312" w:hAnsi="仿宋_GB2312" w:eastAsia="仿宋_GB2312" w:cs="仿宋_GB2312"/>
            </w:rPr>
            <w:t>三、 同类项目经验</w:t>
          </w:r>
          <w:r>
            <w:tab/>
          </w:r>
          <w:r>
            <w:fldChar w:fldCharType="begin"/>
          </w:r>
          <w:r>
            <w:instrText xml:space="preserve"> PAGEREF _Toc150930732 \h </w:instrText>
          </w:r>
          <w:r>
            <w:fldChar w:fldCharType="separate"/>
          </w:r>
          <w:r>
            <w:t>5</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"_Toc150930733" </w:instrText>
          </w:r>
          <w:r>
            <w:fldChar w:fldCharType="separate"/>
          </w:r>
          <w:r>
            <w:rPr>
              <w:rStyle w:val="9"/>
              <w:rFonts w:ascii="仿宋_GB2312" w:hAnsi="仿宋_GB2312" w:eastAsia="仿宋_GB2312" w:cs="仿宋_GB2312"/>
            </w:rPr>
            <w:t>四、 专业能力</w:t>
          </w:r>
          <w:r>
            <w:tab/>
          </w:r>
          <w:r>
            <w:fldChar w:fldCharType="begin"/>
          </w:r>
          <w:r>
            <w:instrText xml:space="preserve"> PAGEREF _Toc150930733 \h </w:instrText>
          </w:r>
          <w:r>
            <w:fldChar w:fldCharType="separate"/>
          </w:r>
          <w:r>
            <w:t>6</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"_Toc150930734" </w:instrText>
          </w:r>
          <w:r>
            <w:fldChar w:fldCharType="separate"/>
          </w:r>
          <w:r>
            <w:rPr>
              <w:rStyle w:val="9"/>
              <w:rFonts w:ascii="仿宋_GB2312" w:hAnsi="仿宋_GB2312" w:eastAsia="仿宋_GB2312" w:cs="仿宋_GB2312"/>
            </w:rPr>
            <w:t>五、 能力整合展示</w:t>
          </w:r>
          <w:r>
            <w:tab/>
          </w:r>
          <w:r>
            <w:fldChar w:fldCharType="begin"/>
          </w:r>
          <w:r>
            <w:instrText xml:space="preserve"> PAGEREF _Toc150930734 \h </w:instrText>
          </w:r>
          <w:r>
            <w:fldChar w:fldCharType="separate"/>
          </w:r>
          <w:r>
            <w:t>7</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"_Toc150930735" </w:instrText>
          </w:r>
          <w:r>
            <w:fldChar w:fldCharType="separate"/>
          </w:r>
          <w:r>
            <w:rPr>
              <w:rStyle w:val="9"/>
              <w:rFonts w:ascii="仿宋_GB2312" w:hAnsi="仿宋_GB2312" w:eastAsia="仿宋_GB2312" w:cs="仿宋_GB2312"/>
            </w:rPr>
            <w:t>六、 项目方案</w:t>
          </w:r>
          <w:r>
            <w:tab/>
          </w:r>
          <w:r>
            <w:fldChar w:fldCharType="begin"/>
          </w:r>
          <w:r>
            <w:instrText xml:space="preserve"> PAGEREF _Toc150930735 \h </w:instrText>
          </w:r>
          <w:r>
            <w:fldChar w:fldCharType="separate"/>
          </w:r>
          <w:r>
            <w:t>8</w:t>
          </w:r>
          <w:r>
            <w:fldChar w:fldCharType="end"/>
          </w:r>
          <w:r>
            <w:fldChar w:fldCharType="end"/>
          </w:r>
        </w:p>
        <w:p>
          <w:pPr>
            <w:pStyle w:val="5"/>
            <w:tabs>
              <w:tab w:val="right" w:leader="dot" w:pos="8296"/>
            </w:tabs>
            <w:rPr>
              <w:rFonts w:cstheme="minorBidi"/>
              <w:kern w:val="2"/>
              <w:sz w:val="21"/>
            </w:rPr>
          </w:pPr>
          <w:r>
            <w:fldChar w:fldCharType="begin"/>
          </w:r>
          <w:r>
            <w:instrText xml:space="preserve"> HYPERLINK \l "_Toc150930736" </w:instrText>
          </w:r>
          <w:r>
            <w:fldChar w:fldCharType="separate"/>
          </w:r>
          <w:r>
            <w:rPr>
              <w:rStyle w:val="9"/>
              <w:rFonts w:ascii="仿宋_GB2312" w:hAnsi="仿宋_GB2312" w:eastAsia="仿宋_GB2312" w:cs="仿宋_GB2312"/>
            </w:rPr>
            <w:t>七、 商务报价</w:t>
          </w:r>
          <w:r>
            <w:tab/>
          </w:r>
          <w:r>
            <w:fldChar w:fldCharType="begin"/>
          </w:r>
          <w:r>
            <w:instrText xml:space="preserve"> PAGEREF _Toc150930736 \h </w:instrText>
          </w:r>
          <w:r>
            <w:fldChar w:fldCharType="separate"/>
          </w:r>
          <w:r>
            <w:t>9</w:t>
          </w:r>
          <w:r>
            <w:fldChar w:fldCharType="end"/>
          </w:r>
          <w:r>
            <w:fldChar w:fldCharType="end"/>
          </w:r>
        </w:p>
        <w:p>
          <w:pPr>
            <w:jc w:val="center"/>
            <w:rPr>
              <w:rFonts w:ascii="仿宋_GB2312" w:hAnsi="仿宋_GB2312" w:eastAsia="仿宋_GB2312" w:cs="仿宋_GB2312"/>
              <w:b/>
              <w:bCs/>
              <w:lang w:val="zh-CN"/>
            </w:rPr>
          </w:pPr>
          <w:r>
            <w:rPr>
              <w:rFonts w:hint="eastAsia" w:ascii="仿宋_GB2312" w:hAnsi="仿宋_GB2312" w:eastAsia="仿宋_GB2312" w:cs="仿宋_GB2312"/>
              <w:bCs/>
              <w:lang w:val="zh-CN"/>
            </w:rPr>
            <w:fldChar w:fldCharType="end"/>
          </w:r>
        </w:p>
      </w:sdtContent>
    </w:sdt>
    <w:p>
      <w:pPr>
        <w:jc w:val="center"/>
        <w:rPr>
          <w:rFonts w:ascii="仿宋_GB2312" w:hAnsi="仿宋_GB2312" w:eastAsia="仿宋_GB2312" w:cs="仿宋_GB2312"/>
          <w:b/>
          <w:bCs/>
          <w:lang w:val="zh-CN"/>
        </w:rPr>
      </w:pPr>
    </w:p>
    <w:p>
      <w:pPr>
        <w:widowControl/>
        <w:jc w:val="left"/>
        <w:rPr>
          <w:rFonts w:ascii="仿宋_GB2312" w:hAnsi="仿宋_GB2312" w:eastAsia="仿宋_GB2312" w:cs="仿宋_GB2312"/>
          <w:b/>
          <w:bCs/>
          <w:sz w:val="32"/>
          <w:szCs w:val="32"/>
        </w:rPr>
        <w:sectPr>
          <w:pgSz w:w="11906" w:h="16838"/>
          <w:pgMar w:top="1440" w:right="1800" w:bottom="1440" w:left="1800" w:header="851" w:footer="992" w:gutter="0"/>
          <w:pgNumType w:start="1"/>
          <w:cols w:space="425" w:num="1"/>
          <w:docGrid w:type="lines" w:linePitch="312" w:charSpace="0"/>
        </w:sectPr>
      </w:pPr>
    </w:p>
    <w:p>
      <w:pPr>
        <w:pStyle w:val="2"/>
        <w:numPr>
          <w:ilvl w:val="0"/>
          <w:numId w:val="1"/>
        </w:numPr>
        <w:rPr>
          <w:rFonts w:ascii="仿宋_GB2312" w:hAnsi="仿宋_GB2312" w:eastAsia="仿宋_GB2312" w:cs="仿宋_GB2312"/>
        </w:rPr>
      </w:pPr>
      <w:bookmarkStart w:id="0" w:name="_Toc150930730"/>
      <w:r>
        <w:rPr>
          <w:rFonts w:hint="eastAsia" w:ascii="仿宋_GB2312" w:hAnsi="仿宋_GB2312" w:eastAsia="仿宋_GB2312" w:cs="仿宋_GB2312"/>
        </w:rPr>
        <w:t>基本资料</w:t>
      </w:r>
      <w:bookmarkEnd w:id="0"/>
    </w:p>
    <w:p>
      <w:pPr>
        <w:pStyle w:val="11"/>
        <w:wordWrap w:val="0"/>
        <w:spacing w:after="156" w:afterLines="50" w:line="360" w:lineRule="auto"/>
        <w:rPr>
          <w:rFonts w:ascii="仿宋_GB2312" w:hAnsi="仿宋_GB2312" w:eastAsia="仿宋_GB2312" w:cs="仿宋_GB2312"/>
          <w:szCs w:val="21"/>
        </w:rPr>
      </w:pPr>
      <w:r>
        <w:rPr>
          <w:rFonts w:hint="eastAsia" w:ascii="仿宋_GB2312" w:hAnsi="仿宋_GB2312" w:eastAsia="仿宋_GB2312" w:cs="仿宋_GB2312"/>
          <w:szCs w:val="21"/>
        </w:rPr>
        <w:t>请报名产品合作的公司，按要求提供公司相关资质材料的扫描/复印件：</w:t>
      </w:r>
    </w:p>
    <w:p>
      <w:pPr>
        <w:pStyle w:val="11"/>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企业法人营业执照、组织机构代码证、税务登记证复印件各一份（加盖公章）。如营业执照为三证合一的，则提供三证合一的营业执照扫描件（加盖公章），无需提供组织机构代码证和税务登记证。</w:t>
      </w:r>
    </w:p>
    <w:p>
      <w:pPr>
        <w:pStyle w:val="11"/>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企业法人身份证复印件一份（加盖公章）。</w:t>
      </w:r>
    </w:p>
    <w:p>
      <w:pPr>
        <w:pStyle w:val="11"/>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商务合作授权委托书（如有授权情况）。</w:t>
      </w:r>
    </w:p>
    <w:p>
      <w:pPr>
        <w:pStyle w:val="11"/>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合作报名申请表。</w:t>
      </w:r>
    </w:p>
    <w:p>
      <w:pPr>
        <w:pStyle w:val="11"/>
        <w:widowControl/>
        <w:numPr>
          <w:ilvl w:val="255"/>
          <w:numId w:val="0"/>
        </w:numPr>
        <w:wordWrap w:val="0"/>
        <w:spacing w:after="156" w:afterLines="50"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5.</w:t>
      </w:r>
      <w:r>
        <w:rPr>
          <w:rFonts w:hint="eastAsia" w:ascii="仿宋_GB2312" w:hAnsi="仿宋_GB2312" w:eastAsia="仿宋_GB2312" w:cs="仿宋_GB2312"/>
          <w:kern w:val="0"/>
          <w:szCs w:val="21"/>
        </w:rPr>
        <w:t>合作伙伴应承诺其经营范围与流量投放合作所需的业务范围一致；若合作范围涉及经营许可的，合作伙伴需具备相关法律法规要求或行业规定的资质文件。。</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widowControl/>
        <w:spacing w:before="100" w:beforeAutospacing="1" w:after="100" w:afterAutospacing="1"/>
        <w:jc w:val="left"/>
        <w:rPr>
          <w:rFonts w:ascii="仿宋_GB2312" w:hAnsi="仿宋_GB2312" w:eastAsia="仿宋_GB2312" w:cs="仿宋_GB2312"/>
          <w:b/>
          <w:kern w:val="0"/>
          <w:sz w:val="28"/>
          <w:szCs w:val="24"/>
        </w:rPr>
      </w:pPr>
    </w:p>
    <w:p>
      <w:pPr>
        <w:spacing w:line="360" w:lineRule="auto"/>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合作报名申请</w:t>
      </w:r>
    </w:p>
    <w:p>
      <w:pPr>
        <w:spacing w:line="360" w:lineRule="auto"/>
        <w:ind w:firstLine="480" w:firstLineChars="200"/>
        <w:rPr>
          <w:rFonts w:ascii="仿宋_GB2312" w:hAnsi="仿宋_GB2312" w:eastAsia="仿宋_GB2312" w:cs="仿宋_GB2312"/>
          <w:sz w:val="24"/>
          <w:szCs w:val="24"/>
        </w:rPr>
      </w:pPr>
    </w:p>
    <w:p>
      <w:pPr>
        <w:spacing w:line="36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我公司现报名参加中移互联网有限公司</w:t>
      </w:r>
      <w:r>
        <w:rPr>
          <w:rFonts w:hint="eastAsia" w:ascii="仿宋_GB2312" w:hAnsi="仿宋_GB2312" w:eastAsia="仿宋_GB2312" w:cs="仿宋_GB2312"/>
          <w:sz w:val="24"/>
          <w:szCs w:val="24"/>
          <w:u w:val="single"/>
        </w:rPr>
        <w:t>认证智码——流量投放服务合作伙伴</w:t>
      </w:r>
      <w:r>
        <w:rPr>
          <w:rFonts w:hint="eastAsia" w:ascii="仿宋_GB2312" w:hAnsi="仿宋_GB2312" w:eastAsia="仿宋_GB2312" w:cs="仿宋_GB2312"/>
          <w:sz w:val="24"/>
          <w:szCs w:val="24"/>
          <w:u w:val="single"/>
          <w:lang w:val="en-US" w:eastAsia="zh-CN"/>
        </w:rPr>
        <w:t>招募</w:t>
      </w:r>
      <w:r>
        <w:rPr>
          <w:rFonts w:hint="eastAsia" w:ascii="仿宋_GB2312" w:hAnsi="仿宋_GB2312" w:eastAsia="仿宋_GB2312" w:cs="仿宋_GB2312"/>
          <w:sz w:val="24"/>
          <w:szCs w:val="24"/>
        </w:rPr>
        <w:t>。</w:t>
      </w:r>
    </w:p>
    <w:p>
      <w:pPr>
        <w:spacing w:line="36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我公司根据《产品合作所需材料及要求清单》中的内容提交报名材料，据此，我方同意如下内容：</w:t>
      </w:r>
    </w:p>
    <w:p>
      <w:pPr>
        <w:pStyle w:val="11"/>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1.本次报名申请有效期为</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rPr>
        <w:t>90</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天。</w:t>
      </w:r>
    </w:p>
    <w:p>
      <w:pPr>
        <w:pStyle w:val="11"/>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2.我方承诺，我公司股东、法定代表人、董事、监事、高管、实际控制人、合作业务授权人不为中移互联网有限公司在职员工或离职三周年之内（自离职之日起开始计算）的员工及互联网公司股东、法定代表人、董事、监事、高管人员的亲属（亲属包括夫妻、直系血亲、三代以内旁系血亲、近姻亲）。</w:t>
      </w:r>
    </w:p>
    <w:p>
      <w:pPr>
        <w:pStyle w:val="11"/>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3. 我公司未被列入中国移动不良信用名单记录。</w:t>
      </w:r>
    </w:p>
    <w:p>
      <w:pPr>
        <w:pStyle w:val="11"/>
        <w:tabs>
          <w:tab w:val="left" w:pos="709"/>
        </w:tabs>
        <w:spacing w:line="360" w:lineRule="auto"/>
        <w:ind w:firstLine="480"/>
        <w:rPr>
          <w:rFonts w:hint="eastAsia" w:ascii="仿宋_GB2312" w:hAnsi="仿宋_GB2312" w:eastAsia="仿宋_GB2312" w:cs="仿宋_GB2312"/>
          <w:sz w:val="24"/>
          <w:lang w:eastAsia="zh-CN"/>
        </w:rPr>
      </w:pPr>
      <w:r>
        <w:rPr>
          <w:rFonts w:hint="eastAsia" w:ascii="仿宋_GB2312" w:hAnsi="仿宋_GB2312" w:eastAsia="仿宋_GB2312" w:cs="仿宋_GB2312"/>
          <w:sz w:val="24"/>
        </w:rPr>
        <w:t>4. 我方承诺：具备合作</w:t>
      </w:r>
      <w:r>
        <w:rPr>
          <w:rFonts w:hint="eastAsia" w:ascii="仿宋_GB2312" w:hAnsi="仿宋_GB2312" w:eastAsia="仿宋_GB2312" w:cs="仿宋_GB2312"/>
          <w:sz w:val="24"/>
          <w:lang w:val="en-US" w:eastAsia="zh-CN"/>
        </w:rPr>
        <w:t>腾讯广告/巨量引擎</w:t>
      </w:r>
      <w:r>
        <w:rPr>
          <w:rFonts w:hint="eastAsia" w:ascii="仿宋_GB2312" w:hAnsi="仿宋_GB2312" w:eastAsia="仿宋_GB2312" w:cs="仿宋_GB2312"/>
          <w:sz w:val="24"/>
        </w:rPr>
        <w:t>互联网媒介的授权</w:t>
      </w:r>
      <w:r>
        <w:rPr>
          <w:rFonts w:hint="eastAsia" w:ascii="仿宋_GB2312" w:hAnsi="仿宋_GB2312" w:eastAsia="仿宋_GB2312" w:cs="仿宋_GB2312"/>
          <w:sz w:val="24"/>
          <w:lang w:val="en-US" w:eastAsia="zh-CN"/>
        </w:rPr>
        <w:t>代理资格。</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lang w:val="en-US" w:eastAsia="zh-CN"/>
        </w:rPr>
        <w:t>5</w:t>
      </w:r>
      <w:r>
        <w:rPr>
          <w:rFonts w:hint="eastAsia" w:ascii="仿宋_GB2312" w:hAnsi="仿宋_GB2312" w:eastAsia="仿宋_GB2312" w:cs="仿宋_GB2312"/>
          <w:sz w:val="24"/>
        </w:rPr>
        <w:t>.</w:t>
      </w:r>
      <w:r>
        <w:rPr>
          <w:rFonts w:hint="eastAsia" w:ascii="仿宋_GB2312" w:hAnsi="仿宋_GB2312" w:eastAsia="仿宋_GB2312" w:cs="仿宋_GB2312"/>
        </w:rPr>
        <w:t xml:space="preserve"> </w:t>
      </w:r>
      <w:r>
        <w:rPr>
          <w:rFonts w:hint="eastAsia" w:ascii="仿宋_GB2312" w:hAnsi="仿宋_GB2312" w:eastAsia="仿宋_GB2312" w:cs="仿宋_GB2312"/>
          <w:sz w:val="24"/>
        </w:rPr>
        <w:t>我公司保证向中移互联网公司提供的一切资料真实、合法、完整、有效。如有弄虚作假，将承担相应的法律责任，并赔偿由此造成的一切损失。</w:t>
      </w:r>
    </w:p>
    <w:p>
      <w:pPr>
        <w:pStyle w:val="11"/>
        <w:tabs>
          <w:tab w:val="left" w:pos="709"/>
        </w:tabs>
        <w:spacing w:line="360" w:lineRule="auto"/>
        <w:ind w:left="485" w:firstLine="0" w:firstLineChars="0"/>
        <w:rPr>
          <w:rFonts w:ascii="仿宋_GB2312" w:hAnsi="仿宋_GB2312" w:eastAsia="仿宋_GB2312" w:cs="仿宋_GB2312"/>
          <w:sz w:val="24"/>
        </w:rPr>
      </w:pPr>
      <w:r>
        <w:rPr>
          <w:rFonts w:hint="eastAsia" w:ascii="仿宋_GB2312" w:hAnsi="仿宋_GB2312" w:eastAsia="仿宋_GB2312" w:cs="仿宋_GB2312"/>
          <w:sz w:val="24"/>
          <w:lang w:val="en-US" w:eastAsia="zh-CN"/>
        </w:rPr>
        <w:t>6</w:t>
      </w:r>
      <w:r>
        <w:rPr>
          <w:rFonts w:hint="eastAsia" w:ascii="仿宋_GB2312" w:hAnsi="仿宋_GB2312" w:eastAsia="仿宋_GB2312" w:cs="仿宋_GB2312"/>
          <w:sz w:val="24"/>
        </w:rPr>
        <w:t>. 我方承诺：我方不得将本次</w:t>
      </w:r>
      <w:r>
        <w:rPr>
          <w:rFonts w:hint="eastAsia" w:ascii="仿宋_GB2312" w:hAnsi="仿宋_GB2312" w:eastAsia="仿宋_GB2312" w:cs="仿宋_GB2312"/>
          <w:sz w:val="24"/>
          <w:lang w:val="en-US" w:eastAsia="zh-CN"/>
        </w:rPr>
        <w:t>招募</w:t>
      </w:r>
      <w:r>
        <w:rPr>
          <w:rFonts w:hint="eastAsia" w:ascii="仿宋_GB2312" w:hAnsi="仿宋_GB2312" w:eastAsia="仿宋_GB2312" w:cs="仿宋_GB2312"/>
          <w:sz w:val="24"/>
        </w:rPr>
        <w:t>合同</w:t>
      </w:r>
      <w:r>
        <w:rPr>
          <w:rFonts w:hint="eastAsia" w:ascii="仿宋_GB2312" w:hAnsi="仿宋_GB2312" w:eastAsia="仿宋_GB2312" w:cs="仿宋_GB2312"/>
          <w:sz w:val="24"/>
          <w:lang w:val="en-US" w:eastAsia="zh-CN"/>
        </w:rPr>
        <w:t>等</w:t>
      </w:r>
      <w:bookmarkStart w:id="10" w:name="_GoBack"/>
      <w:bookmarkEnd w:id="10"/>
      <w:r>
        <w:rPr>
          <w:rFonts w:hint="eastAsia" w:ascii="仿宋_GB2312" w:hAnsi="仿宋_GB2312" w:eastAsia="仿宋_GB2312" w:cs="仿宋_GB2312"/>
          <w:sz w:val="24"/>
        </w:rPr>
        <w:t>有关资料向第三方透露。</w:t>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报名公司名称：</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lang w:eastAsia="zh-Hans"/>
        </w:rPr>
        <w:t xml:space="preserve">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（盖单位公章）</w:t>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法定代表人或者其授权代理人：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w:t>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日期：</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rPr>
        <w:t xml:space="preserve">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rPr>
        <w:t xml:space="preserve">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月</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rPr>
        <w:t xml:space="preserve">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w:t>
      </w:r>
    </w:p>
    <w:p>
      <w:pPr>
        <w:widowControl/>
        <w:spacing w:before="100" w:beforeAutospacing="1" w:after="100" w:afterAutospacing="1"/>
        <w:jc w:val="left"/>
        <w:rPr>
          <w:rFonts w:ascii="仿宋_GB2312" w:hAnsi="仿宋_GB2312" w:eastAsia="仿宋_GB2312" w:cs="仿宋_GB2312"/>
          <w:b/>
          <w:kern w:val="0"/>
          <w:sz w:val="28"/>
          <w:szCs w:val="24"/>
        </w:rPr>
      </w:pPr>
    </w:p>
    <w:p>
      <w:pPr>
        <w:widowControl/>
        <w:spacing w:before="100" w:beforeAutospacing="1" w:after="100" w:afterAutospacing="1"/>
        <w:jc w:val="left"/>
        <w:rPr>
          <w:rFonts w:ascii="仿宋_GB2312" w:hAnsi="仿宋_GB2312" w:eastAsia="仿宋_GB2312" w:cs="仿宋_GB2312"/>
          <w:b/>
          <w:kern w:val="0"/>
          <w:sz w:val="28"/>
          <w:szCs w:val="24"/>
        </w:rPr>
      </w:pPr>
    </w:p>
    <w:p>
      <w:pPr>
        <w:widowControl/>
        <w:spacing w:before="100" w:beforeAutospacing="1" w:after="100" w:afterAutospacing="1"/>
        <w:jc w:val="left"/>
        <w:rPr>
          <w:rFonts w:ascii="仿宋_GB2312" w:hAnsi="仿宋_GB2312" w:eastAsia="仿宋_GB2312" w:cs="仿宋_GB2312"/>
          <w:b/>
          <w:kern w:val="0"/>
          <w:sz w:val="28"/>
          <w:szCs w:val="24"/>
        </w:rPr>
      </w:pPr>
    </w:p>
    <w:p>
      <w:pPr>
        <w:widowControl/>
        <w:spacing w:before="100" w:beforeAutospacing="1" w:after="100" w:afterAutospacing="1"/>
        <w:jc w:val="left"/>
        <w:rPr>
          <w:rFonts w:ascii="仿宋_GB2312" w:hAnsi="仿宋_GB2312" w:eastAsia="仿宋_GB2312" w:cs="仿宋_GB2312"/>
          <w:b/>
          <w:kern w:val="0"/>
          <w:sz w:val="28"/>
          <w:szCs w:val="24"/>
        </w:rPr>
      </w:pPr>
      <w:r>
        <w:rPr>
          <w:rFonts w:hint="eastAsia" w:ascii="仿宋_GB2312" w:hAnsi="仿宋_GB2312" w:eastAsia="仿宋_GB2312" w:cs="仿宋_GB2312"/>
          <w:b/>
          <w:kern w:val="0"/>
          <w:sz w:val="28"/>
          <w:szCs w:val="24"/>
        </w:rPr>
        <w:t>附：</w:t>
      </w:r>
    </w:p>
    <w:p>
      <w:pPr>
        <w:widowControl/>
        <w:spacing w:before="100" w:beforeAutospacing="1" w:after="100" w:afterAutospacing="1"/>
        <w:ind w:firstLine="482"/>
        <w:jc w:val="center"/>
        <w:rPr>
          <w:rFonts w:ascii="仿宋_GB2312" w:hAnsi="仿宋_GB2312" w:eastAsia="仿宋_GB2312" w:cs="仿宋_GB2312"/>
          <w:b/>
          <w:kern w:val="0"/>
          <w:sz w:val="22"/>
          <w:szCs w:val="21"/>
        </w:rPr>
      </w:pPr>
      <w:r>
        <w:rPr>
          <w:rFonts w:hint="eastAsia" w:ascii="仿宋_GB2312" w:hAnsi="仿宋_GB2312" w:eastAsia="仿宋_GB2312" w:cs="仿宋_GB2312"/>
          <w:b/>
          <w:kern w:val="0"/>
          <w:sz w:val="28"/>
          <w:szCs w:val="24"/>
        </w:rPr>
        <w:t>商务合作授权委托书</w:t>
      </w:r>
    </w:p>
    <w:p>
      <w:pPr>
        <w:spacing w:line="360" w:lineRule="auto"/>
        <w:ind w:firstLine="420" w:firstLineChars="200"/>
        <w:jc w:val="left"/>
        <w:rPr>
          <w:rFonts w:ascii="仿宋_GB2312" w:hAnsi="仿宋_GB2312" w:eastAsia="仿宋_GB2312" w:cs="仿宋_GB2312"/>
          <w:szCs w:val="21"/>
          <w:u w:val="single"/>
        </w:rPr>
      </w:pPr>
      <w:r>
        <w:rPr>
          <w:rFonts w:ascii="仿宋_GB2312" w:hAnsi="仿宋_GB2312" w:eastAsia="仿宋_GB2312" w:cs="仿宋_GB2312"/>
          <w:szCs w:val="21"/>
          <w:u w:val="single"/>
          <w:lang w:eastAsia="zh-Hans"/>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授权我公司</w:t>
      </w:r>
      <w:r>
        <w:rPr>
          <w:rFonts w:hint="eastAsia" w:ascii="仿宋_GB2312" w:hAnsi="仿宋_GB2312" w:eastAsia="仿宋_GB2312" w:cs="仿宋_GB2312"/>
          <w:szCs w:val="21"/>
          <w:u w:val="single"/>
        </w:rPr>
        <w:t xml:space="preserve">  </w:t>
      </w:r>
      <w:r>
        <w:rPr>
          <w:rFonts w:ascii="仿宋_GB2312" w:hAnsi="仿宋_GB2312" w:eastAsia="仿宋_GB2312" w:cs="仿宋_GB2312"/>
          <w:szCs w:val="21"/>
          <w:u w:val="single"/>
          <w:lang w:eastAsia="zh-Hans"/>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为我公司本次招募报名授权代理人，全权处理</w:t>
      </w:r>
      <w:r>
        <w:rPr>
          <w:rFonts w:hint="eastAsia" w:ascii="仿宋_GB2312" w:hAnsi="仿宋_GB2312" w:eastAsia="仿宋_GB2312" w:cs="仿宋_GB2312"/>
          <w:szCs w:val="21"/>
          <w:u w:val="single"/>
        </w:rPr>
        <w:t xml:space="preserve">   </w:t>
      </w:r>
      <w:r>
        <w:rPr>
          <w:rFonts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中移互联网公司</w:t>
      </w:r>
      <w:r>
        <w:rPr>
          <w:rFonts w:hint="eastAsia" w:ascii="仿宋_GB2312" w:hAnsi="仿宋_GB2312" w:eastAsia="仿宋_GB2312" w:cs="仿宋_GB2312"/>
          <w:szCs w:val="21"/>
          <w:u w:val="single"/>
        </w:rPr>
        <w:t xml:space="preserve">认证智码——流量投放服务合作伙伴招募  </w:t>
      </w:r>
      <w:r>
        <w:rPr>
          <w:rFonts w:hint="eastAsia" w:ascii="仿宋_GB2312" w:hAnsi="仿宋_GB2312" w:eastAsia="仿宋_GB2312" w:cs="仿宋_GB2312"/>
          <w:szCs w:val="21"/>
        </w:rPr>
        <w:t>的相关报名活动的一切事宜（包括但不限于报名申请、报名材料提供、商务谈判、合作报价等）。该授权代理人作出的所有承诺说明，我公司均予于认可并承担全部责任。</w:t>
      </w:r>
    </w:p>
    <w:p>
      <w:pPr>
        <w:topLinePunct/>
        <w:snapToGrid w:val="0"/>
        <w:spacing w:line="360" w:lineRule="auto"/>
        <w:ind w:firstLine="420" w:firstLineChars="200"/>
        <w:jc w:val="left"/>
        <w:rPr>
          <w:rFonts w:ascii="仿宋_GB2312" w:hAnsi="仿宋_GB2312" w:eastAsia="仿宋_GB2312" w:cs="仿宋_GB2312"/>
          <w:bCs/>
          <w:szCs w:val="21"/>
        </w:rPr>
      </w:pPr>
      <w:r>
        <w:rPr>
          <w:rFonts w:hint="eastAsia" w:ascii="仿宋_GB2312" w:hAnsi="仿宋_GB2312" w:eastAsia="仿宋_GB2312" w:cs="仿宋_GB2312"/>
          <w:bCs/>
          <w:szCs w:val="21"/>
        </w:rPr>
        <w:t>代理人无转委托权。</w:t>
      </w:r>
    </w:p>
    <w:p>
      <w:pPr>
        <w:topLinePunct/>
        <w:snapToGrid w:val="0"/>
        <w:spacing w:line="360" w:lineRule="auto"/>
        <w:ind w:firstLine="420" w:firstLineChars="200"/>
        <w:jc w:val="left"/>
        <w:rPr>
          <w:rFonts w:ascii="仿宋_GB2312" w:hAnsi="仿宋_GB2312" w:eastAsia="仿宋_GB2312" w:cs="仿宋_GB2312"/>
          <w:bCs/>
          <w:szCs w:val="21"/>
        </w:rPr>
      </w:pPr>
      <w:r>
        <w:rPr>
          <w:rFonts w:hint="eastAsia" w:ascii="仿宋_GB2312" w:hAnsi="仿宋_GB2312" w:eastAsia="仿宋_GB2312" w:cs="仿宋_GB2312"/>
          <w:bCs/>
          <w:szCs w:val="21"/>
        </w:rPr>
        <w:t>附：代理人身份证复印件(需同时提供正面及背面)</w:t>
      </w:r>
    </w:p>
    <w:p>
      <w:pPr>
        <w:topLinePunct/>
        <w:snapToGrid w:val="0"/>
        <w:spacing w:line="360" w:lineRule="auto"/>
        <w:ind w:firstLine="420" w:firstLineChars="200"/>
        <w:jc w:val="left"/>
        <w:rPr>
          <w:rFonts w:ascii="仿宋_GB2312" w:hAnsi="仿宋_GB2312" w:eastAsia="仿宋_GB2312" w:cs="仿宋_GB2312"/>
          <w:szCs w:val="21"/>
        </w:rPr>
      </w:pPr>
    </w:p>
    <w:p>
      <w:pPr>
        <w:topLinePunct/>
        <w:snapToGrid w:val="0"/>
        <w:spacing w:line="360" w:lineRule="auto"/>
        <w:ind w:firstLine="420" w:firstLineChars="200"/>
        <w:jc w:val="center"/>
        <w:rPr>
          <w:rFonts w:ascii="仿宋_GB2312" w:hAnsi="仿宋_GB2312" w:eastAsia="仿宋_GB2312" w:cs="仿宋_GB2312"/>
          <w:bCs/>
          <w:szCs w:val="21"/>
        </w:rPr>
      </w:pPr>
      <w:r>
        <w:rPr>
          <w:rFonts w:hint="eastAsia" w:ascii="仿宋_GB2312" w:hAnsi="仿宋_GB2312" w:eastAsia="仿宋_GB2312" w:cs="仿宋_GB2312"/>
          <w:bCs/>
          <w:szCs w:val="21"/>
        </w:rPr>
        <w:t xml:space="preserve">                        报名公司名称：</w:t>
      </w:r>
      <w:r>
        <w:rPr>
          <w:rFonts w:hint="eastAsia" w:ascii="仿宋_GB2312" w:hAnsi="仿宋_GB2312" w:eastAsia="仿宋_GB2312" w:cs="仿宋_GB2312"/>
          <w:bCs/>
          <w:szCs w:val="21"/>
          <w:u w:val="single"/>
        </w:rPr>
        <w:t xml:space="preserve">  </w:t>
      </w:r>
      <w:r>
        <w:rPr>
          <w:rFonts w:ascii="仿宋_GB2312" w:hAnsi="仿宋_GB2312" w:eastAsia="仿宋_GB2312" w:cs="仿宋_GB2312"/>
          <w:szCs w:val="21"/>
          <w:u w:val="single"/>
          <w:lang w:eastAsia="zh-Hans"/>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（盖公司公章）</w:t>
      </w:r>
    </w:p>
    <w:p>
      <w:pPr>
        <w:topLinePunct/>
        <w:snapToGrid w:val="0"/>
        <w:spacing w:line="360" w:lineRule="auto"/>
        <w:ind w:firstLine="420" w:firstLineChars="200"/>
        <w:jc w:val="center"/>
        <w:rPr>
          <w:rFonts w:ascii="仿宋_GB2312" w:hAnsi="仿宋_GB2312" w:eastAsia="仿宋_GB2312" w:cs="仿宋_GB2312"/>
          <w:bCs/>
          <w:szCs w:val="21"/>
        </w:rPr>
      </w:pPr>
      <w:r>
        <w:rPr>
          <w:rFonts w:hint="eastAsia" w:ascii="仿宋_GB2312" w:hAnsi="仿宋_GB2312" w:eastAsia="仿宋_GB2312" w:cs="仿宋_GB2312"/>
          <w:bCs/>
          <w:szCs w:val="21"/>
        </w:rPr>
        <w:t xml:space="preserve">                         代理人：</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（签字）</w:t>
      </w:r>
    </w:p>
    <w:p>
      <w:pPr>
        <w:topLinePunct/>
        <w:snapToGrid w:val="0"/>
        <w:spacing w:line="360" w:lineRule="auto"/>
        <w:ind w:firstLine="420" w:firstLineChars="200"/>
        <w:jc w:val="right"/>
        <w:rPr>
          <w:rFonts w:ascii="仿宋_GB2312" w:hAnsi="仿宋_GB2312" w:eastAsia="仿宋_GB2312" w:cs="仿宋_GB2312"/>
          <w:bCs/>
          <w:szCs w:val="21"/>
        </w:rPr>
      </w:pPr>
    </w:p>
    <w:p>
      <w:pPr>
        <w:topLinePunct/>
        <w:snapToGrid w:val="0"/>
        <w:spacing w:line="360" w:lineRule="auto"/>
        <w:ind w:firstLine="420" w:firstLineChars="200"/>
        <w:jc w:val="right"/>
        <w:rPr>
          <w:rFonts w:ascii="仿宋_GB2312" w:hAnsi="仿宋_GB2312" w:eastAsia="仿宋_GB2312" w:cs="仿宋_GB2312"/>
          <w:bCs/>
          <w:szCs w:val="21"/>
        </w:rPr>
      </w:pPr>
    </w:p>
    <w:p>
      <w:pPr>
        <w:topLinePunct/>
        <w:snapToGrid w:val="0"/>
        <w:spacing w:line="360" w:lineRule="auto"/>
        <w:ind w:firstLine="420" w:firstLineChars="200"/>
        <w:jc w:val="right"/>
        <w:rPr>
          <w:rFonts w:ascii="仿宋_GB2312" w:hAnsi="仿宋_GB2312" w:eastAsia="仿宋_GB2312" w:cs="仿宋_GB2312"/>
          <w:bCs/>
          <w:szCs w:val="21"/>
        </w:rPr>
      </w:pPr>
      <w:r>
        <w:rPr>
          <w:rFonts w:hint="eastAsia" w:ascii="仿宋_GB2312" w:hAnsi="仿宋_GB2312" w:eastAsia="仿宋_GB2312" w:cs="仿宋_GB2312"/>
          <w:szCs w:val="21"/>
        </w:rPr>
        <w:t>日期：     年     月     日</w:t>
      </w:r>
    </w:p>
    <w:p>
      <w:pPr>
        <w:rPr>
          <w:rFonts w:ascii="仿宋_GB2312" w:hAnsi="仿宋_GB2312" w:eastAsia="仿宋_GB2312" w:cs="仿宋_GB2312"/>
          <w:sz w:val="24"/>
        </w:rPr>
      </w:pPr>
    </w:p>
    <w:p>
      <w:pPr>
        <w:rPr>
          <w:rFonts w:ascii="仿宋_GB2312" w:hAnsi="仿宋_GB2312" w:eastAsia="仿宋_GB2312" w:cs="仿宋_GB2312"/>
          <w:sz w:val="24"/>
        </w:rPr>
      </w:pPr>
    </w:p>
    <w:p>
      <w:pPr>
        <w:rPr>
          <w:rFonts w:ascii="仿宋_GB2312" w:hAnsi="仿宋_GB2312" w:eastAsia="仿宋_GB2312" w:cs="仿宋_GB2312"/>
          <w:sz w:val="24"/>
        </w:rPr>
      </w:pPr>
    </w:p>
    <w:p>
      <w:pPr>
        <w:wordWrap w:val="0"/>
        <w:ind w:left="210" w:leftChars="100" w:right="210" w:rightChars="100"/>
        <w:jc w:val="distribute"/>
        <w:rPr>
          <w:rFonts w:ascii="仿宋_GB2312" w:hAnsi="仿宋_GB2312" w:eastAsia="仿宋_GB2312" w:cs="仿宋_GB2312"/>
          <w:sz w:val="24"/>
        </w:rPr>
      </w:pPr>
      <w:r>
        <w:rPr>
          <w:rFonts w:hint="eastAsia" w:ascii="仿宋_GB2312" w:hAnsi="仿宋_GB2312" w:eastAsia="仿宋_GB2312" w:cs="仿宋_GB2312"/>
          <w:szCs w:val="21"/>
        </w:rPr>
        <mc:AlternateContent>
          <mc:Choice Requires="wps">
            <w:drawing>
              <wp:inline distT="0" distB="0" distL="0" distR="0">
                <wp:extent cx="2355850" cy="1457325"/>
                <wp:effectExtent l="4445" t="5080" r="17145" b="15875"/>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56154" cy="1457325"/>
                        </a:xfrm>
                        <a:prstGeom prst="flowChartAlternateProcess">
                          <a:avLst/>
                        </a:prstGeom>
                        <a:solidFill>
                          <a:srgbClr val="FFFFFF"/>
                        </a:solidFill>
                        <a:ln w="9525">
                          <a:solidFill>
                            <a:srgbClr val="000000"/>
                          </a:solidFill>
                          <a:miter lim="800000"/>
                        </a:ln>
                      </wps:spPr>
                      <wps:txbx>
                        <w:txbxContent>
                          <w:p>
                            <w:pPr>
                              <w:jc w:val="center"/>
                              <w:rPr>
                                <w:szCs w:val="21"/>
                              </w:rPr>
                            </w:pPr>
                            <w:r>
                              <w:rPr>
                                <w:rFonts w:hint="eastAsia"/>
                              </w:rPr>
                              <w:t>代理人身份证反面</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14.75pt;width:185.5pt;" fillcolor="#FFFFFF" filled="t" stroked="t" coordsize="21600,21600" o:gfxdata="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ScSgTdQA&#10;AAAFAQAADwAAAAAAAAABACAAAAAiAAAAZHJzL2Rvd25yZXYueG1sUEsBAhQAFAAAAAgAh07iQPVR&#10;t3ZcAgAAoQQAAA4AAAAAAAAAAQAgAAAAIwEAAGRycy9lMm9Eb2MueG1sUEsFBgAAAAAGAAYAWQEA&#10;APEFAAAAAA==&#10;">
                <v:fill on="t" focussize="0,0"/>
                <v:stroke color="#000000" miterlimit="8" joinstyle="miter"/>
                <v:imagedata o:title=""/>
                <o:lock v:ext="edit" aspectratio="f"/>
                <v:textbox>
                  <w:txbxContent>
                    <w:p>
                      <w:pPr>
                        <w:jc w:val="center"/>
                        <w:rPr>
                          <w:szCs w:val="21"/>
                        </w:rPr>
                      </w:pPr>
                      <w:r>
                        <w:rPr>
                          <w:rFonts w:hint="eastAsia"/>
                        </w:rPr>
                        <w:t>代理人身份证反面</w:t>
                      </w:r>
                    </w:p>
                  </w:txbxContent>
                </v:textbox>
                <w10:wrap type="none"/>
                <w10:anchorlock/>
              </v:shape>
            </w:pict>
          </mc:Fallback>
        </mc:AlternateContent>
      </w:r>
      <w:r>
        <w:rPr>
          <w:rFonts w:hint="eastAsia" w:ascii="仿宋_GB2312" w:hAnsi="仿宋_GB2312" w:eastAsia="仿宋_GB2312" w:cs="仿宋_GB2312"/>
          <w:sz w:val="24"/>
        </w:rPr>
        <w:t xml:space="preserve"> </w:t>
      </w:r>
      <w:r>
        <w:rPr>
          <w:rFonts w:hint="eastAsia" w:ascii="仿宋_GB2312" w:hAnsi="仿宋_GB2312" w:eastAsia="仿宋_GB2312" w:cs="仿宋_GB2312"/>
          <w:szCs w:val="21"/>
        </w:rPr>
        <mc:AlternateContent>
          <mc:Choice Requires="wps">
            <w:drawing>
              <wp:inline distT="0" distB="0" distL="0" distR="0">
                <wp:extent cx="2395855" cy="1482090"/>
                <wp:effectExtent l="4445" t="4445" r="7620" b="6985"/>
                <wp:docPr id="1" name="流程图: 可选过程 1"/>
                <wp:cNvGraphicFramePr/>
                <a:graphic xmlns:a="http://schemas.openxmlformats.org/drawingml/2006/main">
                  <a:graphicData uri="http://schemas.microsoft.com/office/word/2010/wordprocessingShape">
                    <wps:wsp>
                      <wps:cNvSpPr>
                        <a:spLocks noChangeArrowheads="1"/>
                      </wps:cNvSpPr>
                      <wps:spPr bwMode="auto">
                        <a:xfrm>
                          <a:off x="0" y="0"/>
                          <a:ext cx="2396193" cy="1482090"/>
                        </a:xfrm>
                        <a:prstGeom prst="flowChartAlternateProcess">
                          <a:avLst/>
                        </a:prstGeom>
                        <a:solidFill>
                          <a:srgbClr val="FFFFFF"/>
                        </a:solidFill>
                        <a:ln w="9525">
                          <a:solidFill>
                            <a:srgbClr val="000000"/>
                          </a:solidFill>
                          <a:miter lim="800000"/>
                        </a:ln>
                      </wps:spPr>
                      <wps:txbx>
                        <w:txbxContent>
                          <w:p>
                            <w:pPr>
                              <w:jc w:val="center"/>
                              <w:rPr>
                                <w:szCs w:val="21"/>
                              </w:rPr>
                            </w:pPr>
                            <w:r>
                              <w:rPr>
                                <w:rFonts w:hint="eastAsia"/>
                              </w:rPr>
                              <w:t>代理人身份证正面</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16.7pt;width:188.65pt;" fillcolor="#FFFFFF" filled="t" stroked="t" coordsize="21600,21600" o:gfxdata="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7AywdUAAAAFAQAADwAAAAAAAAABACAAAAAiAAAAZHJzL2Rvd25yZXYueG1sUEsBAhQAFAAAAAgA&#10;h07iQAypJlZhAgAAoQQAAA4AAAAAAAAAAQAgAAAAJAEAAGRycy9lMm9Eb2MueG1sUEsFBgAAAAAG&#10;AAYAWQEAAPcFAAAAAA==&#10;">
                <v:fill on="t" focussize="0,0"/>
                <v:stroke color="#000000" miterlimit="8" joinstyle="miter"/>
                <v:imagedata o:title=""/>
                <o:lock v:ext="edit" aspectratio="f"/>
                <v:textbox>
                  <w:txbxContent>
                    <w:p>
                      <w:pPr>
                        <w:jc w:val="center"/>
                        <w:rPr>
                          <w:szCs w:val="21"/>
                        </w:rPr>
                      </w:pPr>
                      <w:r>
                        <w:rPr>
                          <w:rFonts w:hint="eastAsia"/>
                        </w:rPr>
                        <w:t>代理人身份证正面</w:t>
                      </w:r>
                    </w:p>
                  </w:txbxContent>
                </v:textbox>
                <w10:wrap type="none"/>
                <w10:anchorlock/>
              </v:shape>
            </w:pict>
          </mc:Fallback>
        </mc:AlternateContent>
      </w:r>
    </w:p>
    <w:p>
      <w:pPr>
        <w:rPr>
          <w:rFonts w:ascii="仿宋_GB2312" w:hAnsi="仿宋_GB2312" w:eastAsia="仿宋_GB2312" w:cs="仿宋_GB2312"/>
          <w:sz w:val="24"/>
        </w:rPr>
      </w:pPr>
      <w:r>
        <w:rPr>
          <w:rFonts w:hint="eastAsia" w:ascii="仿宋_GB2312" w:hAnsi="仿宋_GB2312" w:eastAsia="仿宋_GB2312" w:cs="仿宋_GB2312"/>
          <w:sz w:val="24"/>
        </w:rPr>
        <w:br w:type="page"/>
      </w:r>
    </w:p>
    <w:p>
      <w:pPr>
        <w:pStyle w:val="2"/>
        <w:numPr>
          <w:ilvl w:val="0"/>
          <w:numId w:val="1"/>
        </w:numPr>
        <w:rPr>
          <w:rFonts w:ascii="仿宋_GB2312" w:hAnsi="仿宋_GB2312" w:eastAsia="仿宋_GB2312" w:cs="仿宋_GB2312"/>
        </w:rPr>
      </w:pPr>
      <w:r>
        <w:rPr>
          <w:rFonts w:hint="eastAsia" w:ascii="仿宋_GB2312" w:hAnsi="仿宋_GB2312" w:eastAsia="仿宋_GB2312" w:cs="仿宋_GB2312"/>
          <w:lang w:val="en-US" w:eastAsia="zh-CN"/>
        </w:rPr>
        <w:t>增值电信业务经营许可证或者高新技术企业认证</w:t>
      </w:r>
    </w:p>
    <w:p>
      <w:pPr>
        <w:pStyle w:val="3"/>
        <w:rPr>
          <w:rFonts w:hint="eastAsia" w:ascii="仿宋_GB2312" w:hAnsi="仿宋_GB2312" w:eastAsia="仿宋_GB2312" w:cs="仿宋_GB2312"/>
        </w:rPr>
      </w:pPr>
      <w:bookmarkStart w:id="1" w:name="_Toc3888"/>
      <w:r>
        <w:rPr>
          <w:rFonts w:hint="eastAsia" w:ascii="仿宋_GB2312" w:hAnsi="仿宋_GB2312" w:eastAsia="仿宋_GB2312" w:cs="仿宋_GB2312"/>
          <w:lang w:val="en-US" w:eastAsia="zh-CN"/>
        </w:rPr>
        <w:t>1、增值电信业务经营许可</w:t>
      </w:r>
      <w:r>
        <w:rPr>
          <w:rFonts w:hint="eastAsia" w:ascii="仿宋_GB2312" w:hAnsi="仿宋_GB2312" w:eastAsia="仿宋_GB2312" w:cs="仿宋_GB2312"/>
        </w:rPr>
        <w:t>证</w:t>
      </w:r>
      <w:bookmarkEnd w:id="1"/>
    </w:p>
    <w:p>
      <w:pPr>
        <w:jc w:val="left"/>
        <w:rPr>
          <w:rFonts w:hint="eastAsia" w:ascii="仿宋_GB2312" w:hAnsi="仿宋_GB2312" w:eastAsia="仿宋_GB2312" w:cs="仿宋_GB2312"/>
          <w:b/>
          <w:bCs/>
          <w:lang w:val="en-US" w:eastAsia="zh-CN"/>
        </w:rPr>
      </w:pPr>
      <w:r>
        <w:rPr>
          <w:rFonts w:hint="eastAsia" w:ascii="仿宋_GB2312" w:hAnsi="仿宋_GB2312" w:eastAsia="仿宋_GB2312" w:cs="仿宋_GB2312"/>
        </w:rPr>
        <w:t>报名企业是否具备有效期内的</w:t>
      </w:r>
      <w:r>
        <w:rPr>
          <w:rFonts w:hint="eastAsia" w:ascii="仿宋_GB2312" w:hAnsi="仿宋_GB2312" w:eastAsia="仿宋_GB2312" w:cs="仿宋_GB2312"/>
          <w:lang w:val="en-US" w:eastAsia="zh-CN"/>
        </w:rPr>
        <w:t>增值电信业务经营许可证，</w:t>
      </w:r>
      <w:r>
        <w:rPr>
          <w:rFonts w:hint="eastAsia" w:ascii="仿宋_GB2312" w:hAnsi="仿宋_GB2312" w:eastAsia="仿宋_GB2312" w:cs="仿宋_GB2312"/>
          <w:b/>
          <w:bCs/>
          <w:lang w:val="en-US" w:eastAsia="zh-CN"/>
        </w:rPr>
        <w:t>需提供证书扫描件。</w:t>
      </w:r>
    </w:p>
    <w:p>
      <w:pPr>
        <w:jc w:val="left"/>
        <w:rPr>
          <w:rFonts w:hint="eastAsia" w:ascii="仿宋_GB2312" w:hAnsi="仿宋_GB2312" w:eastAsia="仿宋_GB2312" w:cs="仿宋_GB2312"/>
          <w:b/>
          <w:bCs/>
          <w:lang w:val="en-US" w:eastAsia="zh-CN"/>
        </w:rPr>
      </w:pPr>
    </w:p>
    <w:p>
      <w:pPr>
        <w:rPr>
          <w:rFonts w:hint="eastAsia" w:ascii="仿宋_GB2312" w:hAnsi="仿宋_GB2312" w:eastAsia="仿宋_GB2312" w:cs="仿宋_GB2312"/>
          <w:color w:val="FF0000"/>
        </w:rPr>
      </w:pPr>
    </w:p>
    <w:p>
      <w:pP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2、高新技术企业认证</w:t>
      </w:r>
    </w:p>
    <w:p>
      <w:pPr>
        <w:rPr>
          <w:rFonts w:hint="eastAsia" w:ascii="仿宋_GB2312" w:hAnsi="仿宋_GB2312" w:eastAsia="仿宋_GB2312" w:cs="仿宋_GB2312"/>
          <w:b/>
          <w:bCs/>
          <w:lang w:val="en-US" w:eastAsia="zh-CN"/>
        </w:rPr>
      </w:pPr>
      <w:r>
        <w:rPr>
          <w:rFonts w:hint="eastAsia" w:ascii="仿宋_GB2312" w:hAnsi="仿宋_GB2312" w:eastAsia="仿宋_GB2312" w:cs="仿宋_GB2312"/>
        </w:rPr>
        <w:t>报名企业是否具备有效期内的</w:t>
      </w:r>
      <w:r>
        <w:rPr>
          <w:rFonts w:hint="eastAsia" w:ascii="仿宋_GB2312" w:hAnsi="仿宋_GB2312" w:eastAsia="仿宋_GB2312" w:cs="仿宋_GB2312"/>
          <w:lang w:val="en-US" w:eastAsia="zh-CN"/>
        </w:rPr>
        <w:t>高新技术企业认证，</w:t>
      </w:r>
      <w:r>
        <w:rPr>
          <w:rFonts w:hint="eastAsia" w:ascii="仿宋_GB2312" w:hAnsi="仿宋_GB2312" w:eastAsia="仿宋_GB2312" w:cs="仿宋_GB2312"/>
          <w:b/>
          <w:bCs/>
          <w:lang w:val="en-US" w:eastAsia="zh-CN"/>
        </w:rPr>
        <w:t>需提供证书扫描件。</w:t>
      </w:r>
    </w:p>
    <w:p>
      <w:pPr>
        <w:rPr>
          <w:rFonts w:hint="eastAsia" w:ascii="仿宋_GB2312" w:hAnsi="仿宋_GB2312" w:eastAsia="仿宋_GB2312" w:cs="仿宋_GB2312"/>
          <w:b/>
          <w:bCs/>
          <w:lang w:val="en-US" w:eastAsia="zh-CN"/>
        </w:rPr>
      </w:pPr>
    </w:p>
    <w:p>
      <w:pPr>
        <w:rPr>
          <w:rFonts w:hint="eastAsia" w:ascii="仿宋_GB2312" w:hAnsi="仿宋_GB2312" w:eastAsia="仿宋_GB2312" w:cs="仿宋_GB2312"/>
          <w:b/>
          <w:bCs/>
          <w:lang w:val="en-US" w:eastAsia="zh-CN"/>
        </w:rPr>
      </w:pPr>
    </w:p>
    <w:p>
      <w:pP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3、质量管理体系认证证书（IOS9001)</w:t>
      </w:r>
    </w:p>
    <w:p>
      <w:pPr>
        <w:rPr>
          <w:rFonts w:hint="eastAsia" w:ascii="仿宋_GB2312" w:hAnsi="仿宋_GB2312" w:eastAsia="仿宋_GB2312" w:cs="仿宋_GB2312"/>
          <w:b/>
          <w:bCs/>
          <w:lang w:val="en-US" w:eastAsia="zh-CN"/>
        </w:rPr>
      </w:pPr>
      <w:r>
        <w:rPr>
          <w:rFonts w:hint="eastAsia" w:ascii="仿宋_GB2312" w:hAnsi="仿宋_GB2312" w:eastAsia="仿宋_GB2312" w:cs="仿宋_GB2312"/>
        </w:rPr>
        <w:t>报名企业是否具备有效期内的</w:t>
      </w:r>
      <w:r>
        <w:rPr>
          <w:rFonts w:hint="eastAsia" w:ascii="仿宋_GB2312" w:hAnsi="仿宋_GB2312" w:eastAsia="仿宋_GB2312" w:cs="仿宋_GB2312"/>
          <w:lang w:val="en-US" w:eastAsia="zh-CN"/>
        </w:rPr>
        <w:t>质量管理体系认证帧数(IOS9001)，</w:t>
      </w:r>
      <w:r>
        <w:rPr>
          <w:rFonts w:hint="eastAsia" w:ascii="仿宋_GB2312" w:hAnsi="仿宋_GB2312" w:eastAsia="仿宋_GB2312" w:cs="仿宋_GB2312"/>
          <w:b/>
          <w:bCs/>
          <w:lang w:val="en-US" w:eastAsia="zh-CN"/>
        </w:rPr>
        <w:t>需提供证书扫描件。如证书有CNAS标志，提供在有效期内的证书复印件；如证书无CNAS标志，提供证书扫描件以及在国家市场监督管理总局官网查询截图。（查询网址：http://cx.cnca.cn/CertECloud/result/skipResultList)</w:t>
      </w:r>
    </w:p>
    <w:p>
      <w:pPr>
        <w:rPr>
          <w:rFonts w:hint="eastAsia" w:ascii="仿宋_GB2312" w:hAnsi="仿宋_GB2312" w:eastAsia="仿宋_GB2312" w:cs="仿宋_GB2312"/>
          <w:b/>
          <w:bCs/>
          <w:lang w:val="en-US" w:eastAsia="zh-CN"/>
        </w:rPr>
      </w:pPr>
    </w:p>
    <w:p>
      <w:pPr>
        <w:rPr>
          <w:rFonts w:hint="eastAsia" w:ascii="仿宋_GB2312" w:hAnsi="仿宋_GB2312" w:eastAsia="仿宋_GB2312" w:cs="仿宋_GB2312"/>
          <w:b/>
          <w:bCs/>
          <w:lang w:val="en-US" w:eastAsia="zh-CN"/>
        </w:rPr>
      </w:pPr>
    </w:p>
    <w:p>
      <w:pP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4、与项目相关的技术专利或软件著作权</w:t>
      </w:r>
    </w:p>
    <w:p>
      <w:pPr>
        <w:widowControl/>
        <w:wordWrap w:val="0"/>
        <w:spacing w:after="156" w:afterLines="50" w:line="360" w:lineRule="auto"/>
        <w:ind w:firstLine="420"/>
        <w:rPr>
          <w:rFonts w:ascii="仿宋_GB2312" w:hAnsi="仿宋_GB2312" w:eastAsia="仿宋_GB2312" w:cs="仿宋_GB2312"/>
          <w:kern w:val="0"/>
          <w:szCs w:val="21"/>
        </w:rPr>
      </w:pPr>
      <w:r>
        <w:rPr>
          <w:rFonts w:hint="eastAsia" w:ascii="仿宋_GB2312" w:hAnsi="仿宋_GB2312" w:eastAsia="仿宋_GB2312" w:cs="仿宋_GB2312"/>
          <w:kern w:val="0"/>
          <w:szCs w:val="21"/>
        </w:rPr>
        <w:t>是否具备</w:t>
      </w:r>
      <w:r>
        <w:rPr>
          <w:rFonts w:hint="eastAsia" w:ascii="仿宋_GB2312" w:hAnsi="仿宋_GB2312" w:eastAsia="仿宋_GB2312" w:cs="仿宋_GB2312"/>
          <w:kern w:val="0"/>
          <w:szCs w:val="21"/>
          <w:lang w:val="en-US" w:eastAsia="zh-CN"/>
        </w:rPr>
        <w:t>广告投放相关软著或技术专利</w:t>
      </w:r>
      <w:r>
        <w:rPr>
          <w:rFonts w:hint="eastAsia" w:ascii="仿宋_GB2312" w:hAnsi="仿宋_GB2312" w:eastAsia="仿宋_GB2312" w:cs="仿宋_GB2312"/>
          <w:kern w:val="0"/>
          <w:szCs w:val="21"/>
        </w:rPr>
        <w:t>（相关指专利或软件软著名称包含以下一个或多个关键字：平台软件、广告助手、微商城、广告投放、销售、云管家、云平台）：技术专利、软件著作权（除填写以下表格之外，请在表格后面按顺序附上证明材料</w:t>
      </w:r>
      <w:r>
        <w:rPr>
          <w:rFonts w:hint="eastAsia" w:ascii="仿宋_GB2312" w:hAnsi="仿宋_GB2312" w:eastAsia="仿宋_GB2312" w:cs="仿宋_GB2312"/>
          <w:b/>
          <w:bCs/>
          <w:kern w:val="0"/>
          <w:szCs w:val="21"/>
          <w:lang w:val="en-US" w:eastAsia="zh-CN"/>
        </w:rPr>
        <w:t>加盖公章的</w:t>
      </w:r>
      <w:r>
        <w:rPr>
          <w:rFonts w:hint="eastAsia" w:ascii="仿宋_GB2312" w:hAnsi="仿宋_GB2312" w:eastAsia="仿宋_GB2312" w:cs="仿宋_GB2312"/>
          <w:b/>
          <w:bCs/>
          <w:kern w:val="0"/>
          <w:szCs w:val="21"/>
        </w:rPr>
        <w:t>扫描件</w:t>
      </w:r>
      <w:r>
        <w:rPr>
          <w:rFonts w:hint="eastAsia" w:ascii="仿宋_GB2312" w:hAnsi="仿宋_GB2312" w:eastAsia="仿宋_GB2312" w:cs="仿宋_GB2312"/>
          <w:kern w:val="0"/>
          <w:szCs w:val="21"/>
        </w:rPr>
        <w:t>）。</w:t>
      </w:r>
    </w:p>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技术专利、软件著作权清单</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898"/>
        <w:gridCol w:w="2037"/>
        <w:gridCol w:w="1892"/>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423"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1114"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能力名称</w:t>
            </w:r>
          </w:p>
        </w:tc>
        <w:tc>
          <w:tcPr>
            <w:tcW w:w="1196"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专利或软著</w:t>
            </w:r>
          </w:p>
        </w:tc>
        <w:tc>
          <w:tcPr>
            <w:tcW w:w="1111"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是否代理</w:t>
            </w:r>
          </w:p>
        </w:tc>
        <w:tc>
          <w:tcPr>
            <w:tcW w:w="1156"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有效期（如有）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23"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14" w:type="pct"/>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96"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11"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56"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23"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14" w:type="pct"/>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96"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11"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156"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ascii="仿宋_GB2312" w:hAnsi="仿宋_GB2312" w:eastAsia="仿宋_GB2312" w:cs="仿宋_GB2312"/>
          <w:kern w:val="0"/>
          <w:szCs w:val="21"/>
        </w:rPr>
        <w:t>①</w:t>
      </w:r>
      <w:r>
        <w:rPr>
          <w:rFonts w:hint="eastAsia" w:ascii="仿宋_GB2312" w:hAnsi="仿宋_GB2312" w:eastAsia="仿宋_GB2312" w:cs="仿宋_GB2312"/>
          <w:kern w:val="0"/>
          <w:szCs w:val="21"/>
        </w:rPr>
        <w:t>提供相关证书或授权扫描件</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关于专利的材料要求：提供中华人民共和国国家知识产权局颁发的专利证书或者中华人民共和国国家版权局颁发的软件著作权证书之扫描件。</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ascii="仿宋_GB2312" w:hAnsi="仿宋_GB2312" w:eastAsia="仿宋_GB2312" w:cs="仿宋_GB2312"/>
          <w:kern w:val="0"/>
          <w:szCs w:val="21"/>
        </w:rPr>
        <w:t>②如软著或专利为代理的，需提供原厂授权证明。</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授权书</w:t>
      </w:r>
      <w:r>
        <w:rPr>
          <w:rFonts w:ascii="仿宋_GB2312" w:hAnsi="仿宋_GB2312" w:eastAsia="仿宋_GB2312" w:cs="仿宋_GB2312"/>
          <w:kern w:val="0"/>
          <w:szCs w:val="21"/>
        </w:rPr>
        <w:t>如有效期的，需在有效期内，否则不得分。</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上述表格可自行添加行。</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2"/>
        <w:numPr>
          <w:ilvl w:val="0"/>
          <w:numId w:val="1"/>
        </w:numPr>
        <w:rPr>
          <w:rFonts w:ascii="仿宋_GB2312" w:hAnsi="仿宋_GB2312" w:eastAsia="仿宋_GB2312" w:cs="仿宋_GB2312"/>
        </w:rPr>
      </w:pPr>
      <w:bookmarkStart w:id="2" w:name="_Toc150930732"/>
      <w:r>
        <w:rPr>
          <w:rFonts w:hint="eastAsia" w:ascii="仿宋_GB2312" w:hAnsi="仿宋_GB2312" w:eastAsia="仿宋_GB2312" w:cs="仿宋_GB2312"/>
        </w:rPr>
        <w:t>同类项目经验</w:t>
      </w:r>
      <w:bookmarkEnd w:id="2"/>
    </w:p>
    <w:p>
      <w:pPr>
        <w:pStyle w:val="11"/>
        <w:widowControl/>
        <w:wordWrap w:val="0"/>
        <w:spacing w:after="156" w:afterLines="50" w:line="360" w:lineRule="auto"/>
        <w:rPr>
          <w:rFonts w:ascii="仿宋_GB2312" w:hAnsi="仿宋_GB2312" w:eastAsia="仿宋_GB2312" w:cs="仿宋_GB2312"/>
          <w:kern w:val="0"/>
          <w:szCs w:val="21"/>
        </w:rPr>
      </w:pPr>
      <w:bookmarkStart w:id="3" w:name="_Toc103093412"/>
      <w:bookmarkStart w:id="4" w:name="_Toc103093450"/>
      <w:r>
        <w:rPr>
          <w:rFonts w:hint="eastAsia" w:ascii="仿宋_GB2312" w:hAnsi="仿宋_GB2312" w:eastAsia="仿宋_GB2312" w:cs="仿宋_GB2312"/>
          <w:kern w:val="0"/>
          <w:szCs w:val="21"/>
        </w:rPr>
        <w:t>请提供同类型</w:t>
      </w:r>
      <w:r>
        <w:rPr>
          <w:rFonts w:ascii="仿宋_GB2312" w:hAnsi="仿宋_GB2312" w:eastAsia="仿宋_GB2312" w:cs="仿宋_GB2312"/>
          <w:kern w:val="0"/>
          <w:szCs w:val="21"/>
        </w:rPr>
        <w:t>项目经验</w:t>
      </w:r>
      <w:r>
        <w:rPr>
          <w:rFonts w:hint="eastAsia" w:ascii="仿宋_GB2312" w:hAnsi="仿宋_GB2312" w:eastAsia="仿宋_GB2312" w:cs="仿宋_GB2312"/>
          <w:kern w:val="0"/>
          <w:szCs w:val="21"/>
        </w:rPr>
        <w:t>证明材料</w:t>
      </w:r>
      <w:bookmarkEnd w:id="3"/>
      <w:bookmarkEnd w:id="4"/>
      <w:r>
        <w:rPr>
          <w:rFonts w:hint="eastAsia" w:ascii="仿宋_GB2312" w:hAnsi="仿宋_GB2312" w:eastAsia="仿宋_GB2312" w:cs="仿宋_GB2312"/>
          <w:kern w:val="0"/>
          <w:szCs w:val="21"/>
        </w:rPr>
        <w:t>（除填写以下表格之外，请在表格后面按顺序附上证明材料扫描件）。</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应答人</w:t>
      </w:r>
      <w:r>
        <w:rPr>
          <w:rFonts w:hint="eastAsia" w:ascii="仿宋_GB2312" w:hAnsi="仿宋_GB2312" w:eastAsia="仿宋_GB2312" w:cs="仿宋_GB2312"/>
          <w:szCs w:val="21"/>
          <w:lang w:val="en-US" w:eastAsia="zh-CN"/>
        </w:rPr>
        <w:t>近3年内</w:t>
      </w:r>
      <w:r>
        <w:rPr>
          <w:rFonts w:hint="eastAsia" w:ascii="仿宋_GB2312" w:hAnsi="仿宋_GB2312" w:eastAsia="仿宋_GB2312" w:cs="仿宋_GB2312"/>
          <w:szCs w:val="21"/>
        </w:rPr>
        <w:t>（以合同生效时间为准）开展的流量投放合作项目同类项目经验（具体指合同名称或合同内容包含以下一个或多个关键字：渠道合作、广告媒介合作、流量投放、广告投放、云服务、移动云）。</w:t>
      </w:r>
    </w:p>
    <w:p>
      <w:pPr>
        <w:spacing w:line="360" w:lineRule="auto"/>
        <w:ind w:firstLine="420" w:firstLineChars="200"/>
        <w:jc w:val="center"/>
        <w:rPr>
          <w:rFonts w:ascii="仿宋_GB2312" w:hAnsi="仿宋_GB2312" w:eastAsia="仿宋_GB2312" w:cs="仿宋_GB2312"/>
          <w:szCs w:val="21"/>
        </w:rPr>
      </w:pPr>
      <w:r>
        <w:rPr>
          <w:rFonts w:hint="eastAsia" w:ascii="仿宋_GB2312" w:hAnsi="仿宋_GB2312" w:eastAsia="仿宋_GB2312" w:cs="仿宋_GB2312"/>
          <w:szCs w:val="21"/>
        </w:rPr>
        <w:t>相关项目经验清单</w:t>
      </w:r>
    </w:p>
    <w:tbl>
      <w:tblPr>
        <w:tblStyle w:val="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54"/>
        <w:gridCol w:w="1275"/>
        <w:gridCol w:w="1843"/>
        <w:gridCol w:w="1701"/>
        <w:gridCol w:w="1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568"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1554"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合作方</w:t>
            </w:r>
          </w:p>
        </w:tc>
        <w:tc>
          <w:tcPr>
            <w:tcW w:w="127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合同名称</w:t>
            </w:r>
          </w:p>
        </w:tc>
        <w:tc>
          <w:tcPr>
            <w:tcW w:w="1843"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合作内容</w:t>
            </w:r>
          </w:p>
        </w:tc>
        <w:tc>
          <w:tcPr>
            <w:tcW w:w="1701"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合同签订日期</w:t>
            </w:r>
          </w:p>
        </w:tc>
        <w:tc>
          <w:tcPr>
            <w:tcW w:w="1578"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p>
        </w:tc>
        <w:tc>
          <w:tcPr>
            <w:tcW w:w="1554"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27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4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701"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78"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p>
        </w:tc>
        <w:tc>
          <w:tcPr>
            <w:tcW w:w="1554"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27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4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701"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78"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证明材料：</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①提供</w:t>
      </w:r>
      <w:r>
        <w:rPr>
          <w:rFonts w:hint="eastAsia" w:ascii="仿宋_GB2312" w:hAnsi="仿宋_GB2312" w:eastAsia="仿宋_GB2312" w:cs="仿宋_GB2312"/>
          <w:szCs w:val="21"/>
          <w:lang w:val="en-US" w:eastAsia="zh-CN"/>
        </w:rPr>
        <w:t>近3年内</w:t>
      </w:r>
      <w:r>
        <w:rPr>
          <w:rFonts w:hint="eastAsia" w:ascii="仿宋_GB2312" w:hAnsi="仿宋_GB2312" w:eastAsia="仿宋_GB2312" w:cs="仿宋_GB2312"/>
          <w:szCs w:val="21"/>
        </w:rPr>
        <w:t>同类项目证明材料；需提供合同关键页（</w:t>
      </w:r>
      <w:r>
        <w:rPr>
          <w:rFonts w:ascii="仿宋_GB2312" w:hAnsi="仿宋_GB2312" w:eastAsia="仿宋_GB2312" w:cs="仿宋_GB2312"/>
          <w:szCs w:val="21"/>
        </w:rPr>
        <w:t>关键页内容必须包括但不限于合同名称、合同双方主体、合同金额、服务内容、签字盖章、及生效时间，缺少任意一项不计分）</w:t>
      </w:r>
      <w:r>
        <w:rPr>
          <w:rFonts w:hint="eastAsia" w:ascii="仿宋_GB2312" w:hAnsi="仿宋_GB2312" w:eastAsia="仿宋_GB2312" w:cs="仿宋_GB2312"/>
          <w:szCs w:val="21"/>
        </w:rPr>
        <w:t>。如无合同金额则需发票扫描件。</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②上述表格可自行添加行。</w:t>
      </w:r>
    </w:p>
    <w:p>
      <w:pPr>
        <w:widowControl/>
        <w:jc w:val="left"/>
        <w:rPr>
          <w:rFonts w:ascii="仿宋_GB2312" w:hAnsi="仿宋_GB2312" w:eastAsia="仿宋_GB2312" w:cs="仿宋_GB2312"/>
          <w:szCs w:val="21"/>
        </w:rPr>
      </w:pPr>
      <w:r>
        <w:rPr>
          <w:rFonts w:ascii="仿宋_GB2312" w:hAnsi="仿宋_GB2312" w:eastAsia="仿宋_GB2312" w:cs="仿宋_GB2312"/>
          <w:szCs w:val="21"/>
        </w:rPr>
        <w:br w:type="page"/>
      </w:r>
    </w:p>
    <w:p>
      <w:pPr>
        <w:spacing w:line="360" w:lineRule="auto"/>
        <w:ind w:firstLine="420" w:firstLineChars="200"/>
        <w:rPr>
          <w:rFonts w:ascii="仿宋_GB2312" w:hAnsi="仿宋_GB2312" w:eastAsia="仿宋_GB2312" w:cs="仿宋_GB2312"/>
          <w:kern w:val="0"/>
          <w:szCs w:val="21"/>
        </w:rPr>
      </w:pPr>
    </w:p>
    <w:p>
      <w:pPr>
        <w:pStyle w:val="2"/>
        <w:numPr>
          <w:ilvl w:val="0"/>
          <w:numId w:val="1"/>
        </w:numPr>
        <w:rPr>
          <w:rFonts w:ascii="仿宋_GB2312" w:hAnsi="仿宋_GB2312" w:eastAsia="仿宋_GB2312" w:cs="仿宋_GB2312"/>
        </w:rPr>
      </w:pPr>
      <w:bookmarkStart w:id="5" w:name="_Toc150930733"/>
      <w:r>
        <w:rPr>
          <w:rFonts w:hint="eastAsia" w:ascii="仿宋_GB2312" w:hAnsi="仿宋_GB2312" w:eastAsia="仿宋_GB2312" w:cs="仿宋_GB2312"/>
          <w:lang w:val="en-US" w:eastAsia="zh-CN"/>
        </w:rPr>
        <w:t>技术</w:t>
      </w:r>
      <w:r>
        <w:rPr>
          <w:rFonts w:hint="eastAsia" w:ascii="仿宋_GB2312" w:hAnsi="仿宋_GB2312" w:eastAsia="仿宋_GB2312" w:cs="仿宋_GB2312"/>
        </w:rPr>
        <w:t>能力</w:t>
      </w:r>
      <w:bookmarkEnd w:id="5"/>
    </w:p>
    <w:p>
      <w:pPr>
        <w:widowControl/>
        <w:wordWrap w:val="0"/>
        <w:spacing w:after="156" w:afterLines="50" w:line="360" w:lineRule="auto"/>
        <w:ind w:firstLine="420"/>
        <w:rPr>
          <w:rFonts w:hint="eastAsia" w:ascii="仿宋_GB2312" w:hAnsi="仿宋_GB2312" w:eastAsia="仿宋_GB2312" w:cs="仿宋_GB2312"/>
          <w:kern w:val="0"/>
          <w:szCs w:val="21"/>
          <w:lang w:val="en-US" w:eastAsia="zh-CN"/>
        </w:rPr>
      </w:pPr>
      <w:bookmarkStart w:id="6" w:name="_Toc103093411"/>
      <w:bookmarkStart w:id="7" w:name="_Toc103093449"/>
      <w:r>
        <w:rPr>
          <w:rFonts w:hint="eastAsia" w:ascii="仿宋_GB2312" w:hAnsi="仿宋_GB2312" w:eastAsia="仿宋_GB2312" w:cs="仿宋_GB2312"/>
          <w:kern w:val="0"/>
          <w:szCs w:val="21"/>
        </w:rPr>
        <w:t>请提供</w:t>
      </w:r>
      <w:bookmarkEnd w:id="6"/>
      <w:bookmarkEnd w:id="7"/>
      <w:r>
        <w:rPr>
          <w:rFonts w:hint="eastAsia" w:ascii="仿宋_GB2312" w:hAnsi="仿宋_GB2312" w:eastAsia="仿宋_GB2312" w:cs="仿宋_GB2312"/>
          <w:kern w:val="0"/>
          <w:szCs w:val="21"/>
        </w:rPr>
        <w:t>流量投放所需的流量投放管理能力</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广告主入驻全流程</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广告投放全流程）、流量投放过程所需的曝光量、点击率、转化率、ROI等监控能力、合规审核及系统监控能力、客服能力及响应时间能力的相关能力说明。</w:t>
      </w:r>
    </w:p>
    <w:p>
      <w:pPr>
        <w:widowControl/>
        <w:wordWrap w:val="0"/>
        <w:spacing w:after="156" w:afterLines="50" w:line="360" w:lineRule="auto"/>
        <w:ind w:firstLine="420"/>
        <w:rPr>
          <w:rFonts w:ascii="仿宋_GB2312" w:hAnsi="仿宋_GB2312" w:eastAsia="仿宋_GB2312" w:cs="仿宋_GB2312"/>
          <w:kern w:val="0"/>
          <w:szCs w:val="21"/>
        </w:rPr>
      </w:pPr>
      <w:r>
        <w:rPr>
          <w:rFonts w:hint="eastAsia" w:ascii="仿宋_GB2312" w:hAnsi="仿宋_GB2312" w:eastAsia="仿宋_GB2312" w:cs="仿宋_GB2312"/>
          <w:kern w:val="0"/>
          <w:szCs w:val="21"/>
        </w:rPr>
        <w:t>合作伙伴业务平台需包含以上能力：（除填写以下表格之外，请在表格后面按顺序附上证明材料扫描件</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系统截图、系统登录网址</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val="en-US" w:eastAsia="zh-CN"/>
        </w:rPr>
        <w:t>并加盖公章</w:t>
      </w:r>
      <w:r>
        <w:rPr>
          <w:rFonts w:hint="eastAsia" w:ascii="仿宋_GB2312" w:hAnsi="仿宋_GB2312" w:eastAsia="仿宋_GB2312" w:cs="仿宋_GB2312"/>
          <w:kern w:val="0"/>
          <w:szCs w:val="21"/>
        </w:rPr>
        <w:t>。</w:t>
      </w:r>
    </w:p>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相关能力检测报告清单</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1838"/>
        <w:gridCol w:w="3665"/>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542"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1079"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专业能力名称</w:t>
            </w:r>
          </w:p>
        </w:tc>
        <w:tc>
          <w:tcPr>
            <w:tcW w:w="2151"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lang w:val="en-US" w:eastAsia="zh-CN"/>
              </w:rPr>
              <w:t>平台</w:t>
            </w:r>
            <w:r>
              <w:rPr>
                <w:rFonts w:hint="eastAsia" w:ascii="仿宋_GB2312" w:hAnsi="仿宋_GB2312" w:eastAsia="仿宋_GB2312" w:cs="仿宋_GB2312"/>
                <w:b/>
                <w:szCs w:val="21"/>
              </w:rPr>
              <w:t>是否具备</w:t>
            </w:r>
            <w:r>
              <w:rPr>
                <w:rFonts w:hint="eastAsia" w:ascii="仿宋_GB2312" w:hAnsi="仿宋_GB2312" w:eastAsia="仿宋_GB2312" w:cs="仿宋_GB2312"/>
                <w:b/>
                <w:szCs w:val="21"/>
                <w:lang w:val="en-US" w:eastAsia="zh-CN"/>
              </w:rPr>
              <w:t>能力</w:t>
            </w:r>
            <w:r>
              <w:rPr>
                <w:rFonts w:hint="eastAsia" w:ascii="仿宋_GB2312" w:hAnsi="仿宋_GB2312" w:eastAsia="仿宋_GB2312" w:cs="仿宋_GB2312"/>
                <w:b/>
                <w:szCs w:val="21"/>
              </w:rPr>
              <w:t>/得分情况</w:t>
            </w:r>
          </w:p>
        </w:tc>
        <w:tc>
          <w:tcPr>
            <w:tcW w:w="1228" w:type="pct"/>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hint="default" w:ascii="仿宋_GB2312" w:hAnsi="仿宋_GB2312" w:eastAsia="仿宋_GB2312" w:cs="仿宋_GB2312"/>
                <w:b/>
                <w:szCs w:val="21"/>
                <w:lang w:val="en-US" w:eastAsia="zh-CN"/>
              </w:rPr>
            </w:pPr>
            <w:r>
              <w:rPr>
                <w:rFonts w:hint="eastAsia" w:ascii="仿宋_GB2312" w:hAnsi="仿宋_GB2312" w:eastAsia="仿宋_GB2312" w:cs="仿宋_GB2312"/>
                <w:b/>
                <w:szCs w:val="21"/>
                <w:lang w:val="en-US" w:eastAsia="zh-CN"/>
              </w:rPr>
              <w:t>是否能通过系统验证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42"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079" w:type="pct"/>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151"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228"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42"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079" w:type="pct"/>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151"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228" w:type="pct"/>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ascii="仿宋_GB2312" w:hAnsi="仿宋_GB2312" w:eastAsia="仿宋_GB2312" w:cs="仿宋_GB2312"/>
          <w:kern w:val="0"/>
          <w:szCs w:val="21"/>
        </w:rPr>
        <w:t>①</w:t>
      </w:r>
      <w:r>
        <w:rPr>
          <w:rFonts w:hint="eastAsia" w:ascii="仿宋_GB2312" w:hAnsi="仿宋_GB2312" w:eastAsia="仿宋_GB2312" w:cs="仿宋_GB2312"/>
          <w:kern w:val="0"/>
          <w:szCs w:val="21"/>
        </w:rPr>
        <w:t>提供相关能力的</w:t>
      </w:r>
      <w:r>
        <w:rPr>
          <w:rFonts w:ascii="仿宋_GB2312" w:hAnsi="仿宋_GB2312" w:eastAsia="仿宋_GB2312" w:cs="仿宋_GB2312"/>
          <w:kern w:val="0"/>
          <w:szCs w:val="21"/>
        </w:rPr>
        <w:t>权威检测机构（指CNAS或CMA或CSTC认证机构）检测报告</w:t>
      </w:r>
      <w:r>
        <w:rPr>
          <w:rFonts w:hint="eastAsia" w:ascii="仿宋_GB2312" w:hAnsi="仿宋_GB2312" w:eastAsia="仿宋_GB2312" w:cs="仿宋_GB2312"/>
          <w:kern w:val="0"/>
          <w:szCs w:val="21"/>
        </w:rPr>
        <w:t>证书</w:t>
      </w:r>
      <w:r>
        <w:rPr>
          <w:rFonts w:ascii="仿宋_GB2312" w:hAnsi="仿宋_GB2312" w:eastAsia="仿宋_GB2312" w:cs="仿宋_GB2312"/>
          <w:kern w:val="0"/>
          <w:szCs w:val="21"/>
        </w:rPr>
        <w:t>，证书如有有效期的，需在有效期内，否则不得分。</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ascii="仿宋_GB2312" w:hAnsi="仿宋_GB2312" w:eastAsia="仿宋_GB2312" w:cs="仿宋_GB2312"/>
          <w:kern w:val="0"/>
          <w:szCs w:val="21"/>
        </w:rPr>
        <w:t>如软著或专利为代理的，需提供原厂授权证明</w:t>
      </w:r>
      <w:r>
        <w:rPr>
          <w:rFonts w:hint="eastAsia" w:ascii="仿宋_GB2312" w:hAnsi="仿宋_GB2312" w:eastAsia="仿宋_GB2312" w:cs="仿宋_GB2312"/>
          <w:kern w:val="0"/>
          <w:szCs w:val="21"/>
        </w:rPr>
        <w:t>及相关能力的检测报告</w:t>
      </w:r>
      <w:r>
        <w:rPr>
          <w:rFonts w:ascii="仿宋_GB2312" w:hAnsi="仿宋_GB2312" w:eastAsia="仿宋_GB2312" w:cs="仿宋_GB2312"/>
          <w:kern w:val="0"/>
          <w:szCs w:val="21"/>
        </w:rPr>
        <w:t>。</w:t>
      </w:r>
    </w:p>
    <w:p>
      <w:pPr>
        <w:pStyle w:val="11"/>
        <w:widowControl/>
        <w:wordWrap w:val="0"/>
        <w:spacing w:after="156" w:afterLines="50" w:line="360" w:lineRule="auto"/>
        <w:ind w:firstLine="0" w:firstLineChars="0"/>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②如提供平台截图，需提供测试账户及链接登录验证。</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r>
        <w:rPr>
          <w:rFonts w:hint="eastAsia" w:ascii="仿宋_GB2312" w:hAnsi="仿宋_GB2312" w:eastAsia="仿宋_GB2312" w:cs="仿宋_GB2312"/>
          <w:szCs w:val="21"/>
        </w:rPr>
        <w:t>上述表格可自行添加行。</w:t>
      </w: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2"/>
        <w:numPr>
          <w:ilvl w:val="0"/>
          <w:numId w:val="0"/>
        </w:numPr>
        <w:ind w:leftChars="0"/>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五、客服能力</w:t>
      </w:r>
    </w:p>
    <w:p>
      <w:pPr>
        <w:widowControl/>
        <w:wordWrap w:val="0"/>
        <w:spacing w:after="156" w:afterLines="50" w:line="360" w:lineRule="auto"/>
        <w:ind w:firstLine="420"/>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是否提供专属客服热线及在线客户服务，请提供服务承诺说明，并加盖公章。</w:t>
      </w:r>
    </w:p>
    <w:p>
      <w:pPr>
        <w:widowControl/>
        <w:wordWrap w:val="0"/>
        <w:spacing w:after="156" w:afterLines="50" w:line="360" w:lineRule="auto"/>
        <w:ind w:firstLine="420"/>
        <w:rPr>
          <w:rFonts w:hint="eastAsia" w:ascii="仿宋_GB2312" w:hAnsi="仿宋_GB2312" w:eastAsia="仿宋_GB2312" w:cs="仿宋_GB2312"/>
          <w:kern w:val="0"/>
          <w:szCs w:val="21"/>
          <w:lang w:val="en-US" w:eastAsia="zh-CN"/>
        </w:rPr>
      </w:pPr>
    </w:p>
    <w:p>
      <w:pPr>
        <w:widowControl/>
        <w:spacing w:before="100" w:beforeAutospacing="1" w:after="100" w:afterAutospacing="1"/>
        <w:ind w:firstLine="3092" w:firstLineChars="1100"/>
        <w:rPr>
          <w:rFonts w:hint="eastAsia" w:ascii="仿宋_GB2312" w:hAnsi="仿宋_GB2312" w:eastAsia="仿宋_GB2312" w:cs="仿宋_GB2312"/>
          <w:b/>
          <w:kern w:val="0"/>
          <w:sz w:val="28"/>
          <w:szCs w:val="24"/>
          <w:lang w:val="en-US" w:eastAsia="zh-CN"/>
        </w:rPr>
      </w:pPr>
      <w:r>
        <w:rPr>
          <w:rFonts w:hint="eastAsia" w:ascii="仿宋_GB2312" w:hAnsi="仿宋_GB2312" w:eastAsia="仿宋_GB2312" w:cs="仿宋_GB2312"/>
          <w:b/>
          <w:kern w:val="0"/>
          <w:sz w:val="28"/>
          <w:szCs w:val="24"/>
          <w:lang w:val="en-US" w:eastAsia="zh-CN"/>
        </w:rPr>
        <w:t>服务</w:t>
      </w:r>
      <w:r>
        <w:rPr>
          <w:rFonts w:hint="eastAsia" w:ascii="仿宋_GB2312" w:hAnsi="仿宋_GB2312" w:eastAsia="仿宋_GB2312" w:cs="仿宋_GB2312"/>
          <w:b/>
          <w:kern w:val="0"/>
          <w:sz w:val="28"/>
          <w:szCs w:val="24"/>
        </w:rPr>
        <w:t>承诺</w:t>
      </w:r>
      <w:r>
        <w:rPr>
          <w:rFonts w:hint="eastAsia" w:ascii="仿宋_GB2312" w:hAnsi="仿宋_GB2312" w:eastAsia="仿宋_GB2312" w:cs="仿宋_GB2312"/>
          <w:b/>
          <w:kern w:val="0"/>
          <w:sz w:val="28"/>
          <w:szCs w:val="24"/>
          <w:lang w:val="en-US" w:eastAsia="zh-CN"/>
        </w:rPr>
        <w:t>函</w:t>
      </w:r>
    </w:p>
    <w:p>
      <w:pPr>
        <w:spacing w:line="360" w:lineRule="auto"/>
        <w:rPr>
          <w:rFonts w:ascii="仿宋_GB2312" w:hAnsi="仿宋_GB2312" w:eastAsia="仿宋_GB2312" w:cs="仿宋_GB2312"/>
        </w:rPr>
      </w:pPr>
      <w:r>
        <w:rPr>
          <w:rFonts w:hint="eastAsia" w:ascii="仿宋_GB2312" w:hAnsi="仿宋_GB2312" w:eastAsia="仿宋_GB2312" w:cs="仿宋_GB2312"/>
        </w:rPr>
        <w:t>致：中移互联网有限公司</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我公司报名本次中移互联网有限公司</w:t>
      </w:r>
      <w:r>
        <w:rPr>
          <w:rFonts w:hint="eastAsia" w:ascii="仿宋_GB2312" w:hAnsi="仿宋_GB2312" w:eastAsia="仿宋_GB2312" w:cs="仿宋_GB2312"/>
          <w:lang w:val="en-US" w:eastAsia="zh-CN"/>
        </w:rPr>
        <w:t>认证智码——流量投放服务合作伙伴招募</w:t>
      </w:r>
      <w:r>
        <w:rPr>
          <w:rFonts w:hint="eastAsia" w:ascii="仿宋_GB2312" w:hAnsi="仿宋_GB2312" w:eastAsia="仿宋_GB2312" w:cs="仿宋_GB2312"/>
        </w:rPr>
        <w:t>，现</w:t>
      </w:r>
      <w:r>
        <w:rPr>
          <w:rFonts w:hint="eastAsia" w:ascii="仿宋_GB2312" w:hAnsi="仿宋_GB2312" w:eastAsia="仿宋_GB2312" w:cs="仿宋_GB2312"/>
          <w:color w:val="auto"/>
        </w:rPr>
        <w:t>根据自愿、公平、诚实信用原则，向贵公司做出如下承诺：</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若我公司中选后，同意</w:t>
      </w:r>
      <w:r>
        <w:rPr>
          <w:rFonts w:hint="eastAsia" w:ascii="仿宋_GB2312" w:hAnsi="仿宋_GB2312" w:eastAsia="仿宋_GB2312" w:cs="仿宋_GB2312"/>
          <w:lang w:val="en-US" w:eastAsia="zh-CN"/>
        </w:rPr>
        <w:t>提供</w:t>
      </w:r>
      <w:r>
        <w:rPr>
          <w:rFonts w:hint="eastAsia" w:ascii="仿宋_GB2312" w:hAnsi="仿宋_GB2312" w:eastAsia="仿宋_GB2312" w:cs="仿宋_GB2312"/>
          <w:lang w:val="en-US" w:eastAsia="zh-CN"/>
        </w:rPr>
        <w:sym w:font="Wingdings" w:char="00A8"/>
      </w:r>
      <w:r>
        <w:rPr>
          <w:rFonts w:hint="eastAsia" w:ascii="仿宋_GB2312" w:hAnsi="仿宋_GB2312" w:eastAsia="仿宋_GB2312" w:cs="仿宋_GB2312"/>
          <w:lang w:val="en-US" w:eastAsia="zh-CN"/>
        </w:rPr>
        <w:t>专属客服热线，</w:t>
      </w:r>
      <w:r>
        <w:rPr>
          <w:rFonts w:hint="eastAsia" w:ascii="仿宋_GB2312" w:hAnsi="仿宋_GB2312" w:eastAsia="仿宋_GB2312" w:cs="仿宋_GB2312"/>
          <w:lang w:val="en-US" w:eastAsia="zh-CN"/>
        </w:rPr>
        <w:sym w:font="Wingdings" w:char="00A8"/>
      </w:r>
      <w:r>
        <w:rPr>
          <w:rFonts w:hint="eastAsia" w:ascii="仿宋_GB2312" w:hAnsi="仿宋_GB2312" w:eastAsia="仿宋_GB2312" w:cs="仿宋_GB2312"/>
          <w:lang w:val="en-US" w:eastAsia="zh-CN"/>
        </w:rPr>
        <w:t>在线客户服务。</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若未履行承诺，贵公司有权终止合作，我公司对此无异议。</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特此承诺。</w:t>
      </w:r>
    </w:p>
    <w:p>
      <w:pPr>
        <w:spacing w:line="360" w:lineRule="auto"/>
        <w:ind w:firstLine="420" w:firstLineChars="200"/>
        <w:rPr>
          <w:rFonts w:ascii="仿宋_GB2312" w:hAnsi="仿宋_GB2312" w:eastAsia="仿宋_GB2312" w:cs="仿宋_GB2312"/>
        </w:rPr>
      </w:pPr>
    </w:p>
    <w:p>
      <w:pPr>
        <w:spacing w:line="360" w:lineRule="auto"/>
        <w:ind w:firstLine="420" w:firstLineChars="200"/>
        <w:rPr>
          <w:rFonts w:ascii="仿宋_GB2312" w:hAnsi="仿宋_GB2312" w:eastAsia="仿宋_GB2312" w:cs="仿宋_GB2312"/>
        </w:rPr>
      </w:pP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报名公司名称：</w:t>
      </w:r>
      <w:r>
        <w:rPr>
          <w:rFonts w:hint="eastAsia" w:ascii="仿宋_GB2312" w:hAnsi="仿宋_GB2312" w:eastAsia="仿宋_GB2312" w:cs="仿宋_GB2312"/>
          <w:u w:val="single"/>
        </w:rPr>
        <w:t xml:space="preserve">                    </w:t>
      </w:r>
      <w:r>
        <w:rPr>
          <w:rFonts w:hint="eastAsia" w:ascii="仿宋_GB2312" w:hAnsi="仿宋_GB2312" w:eastAsia="仿宋_GB2312" w:cs="仿宋_GB2312"/>
        </w:rPr>
        <w:t>（盖单位公章）</w:t>
      </w: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法定代表人/委托代理人：</w:t>
      </w:r>
      <w:r>
        <w:rPr>
          <w:rFonts w:hint="eastAsia" w:ascii="仿宋_GB2312" w:hAnsi="仿宋_GB2312" w:eastAsia="仿宋_GB2312" w:cs="仿宋_GB2312"/>
          <w:u w:val="single"/>
        </w:rPr>
        <w:t xml:space="preserve">                 </w:t>
      </w:r>
      <w:r>
        <w:rPr>
          <w:rFonts w:hint="eastAsia" w:ascii="仿宋_GB2312" w:hAnsi="仿宋_GB2312" w:eastAsia="仿宋_GB2312" w:cs="仿宋_GB2312"/>
        </w:rPr>
        <w:t>（签字）</w:t>
      </w:r>
    </w:p>
    <w:p>
      <w:pPr>
        <w:wordWrap w:val="0"/>
        <w:spacing w:line="360" w:lineRule="auto"/>
        <w:jc w:val="center"/>
        <w:rPr>
          <w:rFonts w:ascii="仿宋_GB2312" w:hAnsi="仿宋_GB2312" w:eastAsia="仿宋_GB2312" w:cs="仿宋_GB2312"/>
          <w:u w:val="single"/>
        </w:rPr>
      </w:pPr>
      <w:r>
        <w:rPr>
          <w:rFonts w:hint="eastAsia" w:ascii="仿宋_GB2312" w:hAnsi="仿宋_GB2312" w:eastAsia="仿宋_GB2312" w:cs="仿宋_GB2312"/>
        </w:rPr>
        <w:t xml:space="preserve">                                                   日期：</w:t>
      </w:r>
      <w:r>
        <w:rPr>
          <w:rFonts w:hint="eastAsia" w:ascii="仿宋_GB2312" w:hAnsi="仿宋_GB2312" w:eastAsia="仿宋_GB2312" w:cs="仿宋_GB2312"/>
          <w:u w:val="single"/>
        </w:rPr>
        <w:t xml:space="preserve">     年     月     日</w:t>
      </w:r>
    </w:p>
    <w:p>
      <w:pPr>
        <w:widowControl/>
        <w:wordWrap w:val="0"/>
        <w:spacing w:after="156" w:afterLines="50" w:line="360" w:lineRule="auto"/>
        <w:ind w:firstLine="420"/>
        <w:rPr>
          <w:rFonts w:hint="default" w:ascii="仿宋_GB2312" w:hAnsi="仿宋_GB2312" w:eastAsia="仿宋_GB2312" w:cs="仿宋_GB2312"/>
          <w:kern w:val="0"/>
          <w:szCs w:val="21"/>
          <w:lang w:val="en-US" w:eastAsia="zh-CN"/>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11"/>
        <w:widowControl/>
        <w:wordWrap w:val="0"/>
        <w:spacing w:after="156" w:afterLines="50" w:line="360" w:lineRule="auto"/>
        <w:ind w:firstLine="0" w:firstLineChars="0"/>
        <w:rPr>
          <w:rFonts w:ascii="仿宋_GB2312" w:hAnsi="仿宋_GB2312" w:eastAsia="仿宋_GB2312" w:cs="仿宋_GB2312"/>
          <w:kern w:val="0"/>
          <w:szCs w:val="21"/>
        </w:rPr>
      </w:pPr>
    </w:p>
    <w:p>
      <w:pPr>
        <w:pStyle w:val="2"/>
        <w:numPr>
          <w:ilvl w:val="0"/>
          <w:numId w:val="0"/>
        </w:numPr>
        <w:ind w:leftChars="0"/>
        <w:rPr>
          <w:rFonts w:ascii="仿宋_GB2312" w:hAnsi="仿宋_GB2312" w:eastAsia="仿宋_GB2312" w:cs="仿宋_GB2312"/>
        </w:rPr>
      </w:pPr>
      <w:bookmarkStart w:id="8" w:name="_Toc150930735"/>
      <w:r>
        <w:rPr>
          <w:rFonts w:hint="eastAsia" w:ascii="仿宋_GB2312" w:hAnsi="仿宋_GB2312" w:eastAsia="仿宋_GB2312" w:cs="仿宋_GB2312"/>
          <w:lang w:val="en-US" w:eastAsia="zh-CN"/>
        </w:rPr>
        <w:t>六、</w:t>
      </w:r>
      <w:r>
        <w:rPr>
          <w:rFonts w:hint="eastAsia" w:ascii="仿宋_GB2312" w:hAnsi="仿宋_GB2312" w:eastAsia="仿宋_GB2312" w:cs="仿宋_GB2312"/>
        </w:rPr>
        <w:t>项目方案</w:t>
      </w:r>
      <w:bookmarkEnd w:id="8"/>
    </w:p>
    <w:p>
      <w:pPr>
        <w:widowControl/>
        <w:spacing w:after="156" w:afterLines="50"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应答方以PPT或Word的形式提供项目</w:t>
      </w:r>
      <w:r>
        <w:rPr>
          <w:rFonts w:hint="eastAsia" w:ascii="仿宋_GB2312" w:hAnsi="仿宋_GB2312" w:eastAsia="仿宋_GB2312" w:cs="仿宋_GB2312"/>
          <w:kern w:val="0"/>
          <w:szCs w:val="21"/>
          <w:lang w:val="en-US" w:eastAsia="zh-CN"/>
        </w:rPr>
        <w:t>运营规划</w:t>
      </w:r>
      <w:r>
        <w:rPr>
          <w:rFonts w:hint="eastAsia" w:ascii="仿宋_GB2312" w:hAnsi="仿宋_GB2312" w:eastAsia="仿宋_GB2312" w:cs="仿宋_GB2312"/>
          <w:kern w:val="0"/>
          <w:szCs w:val="21"/>
        </w:rPr>
        <w:t>方案，且提供的项目方案内容需包含以下几点：</w:t>
      </w:r>
    </w:p>
    <w:p>
      <w:pPr>
        <w:pStyle w:val="11"/>
        <w:widowControl/>
        <w:numPr>
          <w:ilvl w:val="1"/>
          <w:numId w:val="3"/>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kern w:val="0"/>
          <w:szCs w:val="21"/>
          <w:lang w:val="en-US" w:eastAsia="zh-CN"/>
        </w:rPr>
        <w:t>方案</w:t>
      </w:r>
      <w:r>
        <w:rPr>
          <w:rFonts w:hint="eastAsia" w:ascii="仿宋_GB2312" w:hAnsi="仿宋_GB2312" w:eastAsia="仿宋_GB2312" w:cs="仿宋_GB2312"/>
          <w:b/>
          <w:bCs/>
          <w:kern w:val="0"/>
          <w:szCs w:val="21"/>
        </w:rPr>
        <w:t>理解</w:t>
      </w:r>
      <w:r>
        <w:rPr>
          <w:rFonts w:hint="eastAsia" w:ascii="仿宋_GB2312" w:hAnsi="仿宋_GB2312" w:eastAsia="仿宋_GB2312" w:cs="仿宋_GB2312"/>
          <w:b/>
          <w:bCs/>
          <w:kern w:val="0"/>
          <w:szCs w:val="21"/>
        </w:rPr>
        <w:br w:type="textWrapping"/>
      </w:r>
      <w:r>
        <w:rPr>
          <w:rFonts w:hint="eastAsia" w:ascii="仿宋_GB2312" w:hAnsi="仿宋_GB2312" w:eastAsia="仿宋_GB2312" w:cs="仿宋_GB2312"/>
          <w:b/>
          <w:bCs/>
          <w:kern w:val="0"/>
          <w:szCs w:val="21"/>
        </w:rPr>
        <w:t xml:space="preserve">   </w:t>
      </w:r>
      <w:r>
        <w:rPr>
          <w:rFonts w:hint="eastAsia" w:ascii="仿宋_GB2312" w:hAnsi="仿宋_GB2312" w:eastAsia="仿宋_GB2312" w:cs="仿宋_GB2312"/>
        </w:rPr>
        <w:t>请详细描述贵司对合作产品相关行业与业务的理解。</w:t>
      </w:r>
    </w:p>
    <w:p>
      <w:pPr>
        <w:pStyle w:val="11"/>
        <w:widowControl/>
        <w:numPr>
          <w:ilvl w:val="1"/>
          <w:numId w:val="3"/>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kern w:val="0"/>
          <w:szCs w:val="21"/>
        </w:rPr>
        <w:t>质量要求</w:t>
      </w:r>
      <w:r>
        <w:rPr>
          <w:rFonts w:hint="eastAsia" w:ascii="仿宋_GB2312" w:hAnsi="仿宋_GB2312" w:eastAsia="仿宋_GB2312" w:cs="仿宋_GB2312"/>
          <w:b/>
          <w:bCs/>
        </w:rPr>
        <w:br w:type="textWrapping"/>
      </w:r>
      <w:r>
        <w:rPr>
          <w:rFonts w:hint="eastAsia" w:ascii="仿宋_GB2312" w:hAnsi="仿宋_GB2312" w:eastAsia="仿宋_GB2312" w:cs="仿宋_GB2312"/>
          <w:b/>
          <w:bCs/>
        </w:rPr>
        <w:t xml:space="preserve">   </w:t>
      </w:r>
      <w:r>
        <w:rPr>
          <w:rFonts w:hint="eastAsia" w:ascii="仿宋_GB2312" w:hAnsi="仿宋_GB2312" w:eastAsia="仿宋_GB2312" w:cs="仿宋_GB2312"/>
        </w:rPr>
        <w:t>请详细描述贵司对合作产品的服务品质和服务质量。</w:t>
      </w:r>
    </w:p>
    <w:p>
      <w:pPr>
        <w:pStyle w:val="11"/>
        <w:widowControl/>
        <w:numPr>
          <w:ilvl w:val="1"/>
          <w:numId w:val="3"/>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kern w:val="0"/>
          <w:szCs w:val="21"/>
        </w:rPr>
        <w:t>技术方案</w:t>
      </w:r>
      <w:r>
        <w:rPr>
          <w:rFonts w:hint="eastAsia" w:ascii="仿宋_GB2312" w:hAnsi="仿宋_GB2312" w:eastAsia="仿宋_GB2312" w:cs="仿宋_GB2312"/>
          <w:b/>
          <w:bCs/>
        </w:rPr>
        <w:br w:type="textWrapping"/>
      </w:r>
      <w:r>
        <w:rPr>
          <w:rFonts w:hint="eastAsia" w:ascii="仿宋_GB2312" w:hAnsi="仿宋_GB2312" w:eastAsia="仿宋_GB2312" w:cs="仿宋_GB2312"/>
          <w:b/>
          <w:bCs/>
        </w:rPr>
        <w:t xml:space="preserve">   </w:t>
      </w:r>
      <w:r>
        <w:rPr>
          <w:rFonts w:hint="eastAsia" w:ascii="仿宋_GB2312" w:hAnsi="仿宋_GB2312" w:eastAsia="仿宋_GB2312" w:cs="仿宋_GB2312"/>
        </w:rPr>
        <w:t>请详细描述贵司对合作产品的技术实现方案。</w:t>
      </w:r>
    </w:p>
    <w:p>
      <w:pPr>
        <w:pStyle w:val="11"/>
        <w:widowControl/>
        <w:numPr>
          <w:ilvl w:val="1"/>
          <w:numId w:val="3"/>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rPr>
        <w:t>应急处理方案</w:t>
      </w:r>
      <w:r>
        <w:rPr>
          <w:rFonts w:hint="eastAsia" w:ascii="仿宋_GB2312" w:hAnsi="仿宋_GB2312" w:eastAsia="仿宋_GB2312" w:cs="仿宋_GB2312"/>
          <w:b/>
          <w:bCs/>
        </w:rPr>
        <w:br w:type="textWrapping"/>
      </w:r>
      <w:r>
        <w:rPr>
          <w:rFonts w:hint="eastAsia" w:ascii="仿宋_GB2312" w:hAnsi="仿宋_GB2312" w:eastAsia="仿宋_GB2312" w:cs="仿宋_GB2312"/>
          <w:b/>
          <w:bCs/>
        </w:rPr>
        <w:t xml:space="preserve">   </w:t>
      </w:r>
      <w:r>
        <w:rPr>
          <w:rFonts w:hint="eastAsia" w:ascii="仿宋_GB2312" w:hAnsi="仿宋_GB2312" w:eastAsia="仿宋_GB2312" w:cs="仿宋_GB2312"/>
        </w:rPr>
        <w:t>请详细描述贵司对合作过程紧急需求的处理方案。</w:t>
      </w:r>
    </w:p>
    <w:p>
      <w:pPr>
        <w:pStyle w:val="11"/>
        <w:widowControl/>
        <w:numPr>
          <w:ilvl w:val="1"/>
          <w:numId w:val="3"/>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lang w:val="en-US" w:eastAsia="zh-CN"/>
        </w:rPr>
        <w:t>合作</w:t>
      </w:r>
      <w:r>
        <w:rPr>
          <w:rFonts w:hint="eastAsia" w:ascii="仿宋_GB2312" w:hAnsi="仿宋_GB2312" w:eastAsia="仿宋_GB2312" w:cs="仿宋_GB2312"/>
          <w:b/>
          <w:bCs/>
        </w:rPr>
        <w:t>承诺</w:t>
      </w:r>
    </w:p>
    <w:p>
      <w:pPr>
        <w:pStyle w:val="11"/>
        <w:widowControl/>
        <w:wordWrap w:val="0"/>
        <w:spacing w:after="156" w:afterLines="50" w:line="360" w:lineRule="auto"/>
        <w:ind w:left="400" w:firstLine="0" w:firstLineChars="0"/>
        <w:rPr>
          <w:rFonts w:ascii="仿宋_GB2312" w:hAnsi="仿宋_GB2312" w:eastAsia="仿宋_GB2312" w:cs="仿宋_GB2312"/>
          <w:b/>
          <w:bCs/>
        </w:rPr>
      </w:pPr>
      <w:r>
        <w:rPr>
          <w:rFonts w:hint="eastAsia" w:ascii="仿宋_GB2312" w:hAnsi="仿宋_GB2312" w:eastAsia="仿宋_GB2312" w:cs="仿宋_GB2312"/>
        </w:rPr>
        <w:t>请详细描述贵司对合作产品项目交付中可承诺的售后服务(如可一对一咨询、上门实施、技术培训等)，以及是否具备规范的服务流程和规范，并制定服务保障具体措施。</w:t>
      </w:r>
    </w:p>
    <w:p>
      <w:pPr>
        <w:widowControl/>
        <w:jc w:val="left"/>
        <w:rPr>
          <w:rFonts w:ascii="仿宋_GB2312" w:hAnsi="仿宋_GB2312" w:eastAsia="仿宋_GB2312" w:cs="仿宋_GB2312"/>
          <w:kern w:val="0"/>
          <w:szCs w:val="21"/>
        </w:rPr>
      </w:pPr>
      <w:r>
        <w:rPr>
          <w:rFonts w:ascii="仿宋_GB2312" w:hAnsi="仿宋_GB2312" w:eastAsia="仿宋_GB2312" w:cs="仿宋_GB2312"/>
          <w:kern w:val="0"/>
          <w:szCs w:val="21"/>
        </w:rPr>
        <w:br w:type="page"/>
      </w:r>
    </w:p>
    <w:p>
      <w:pPr>
        <w:pStyle w:val="2"/>
        <w:numPr>
          <w:ilvl w:val="0"/>
          <w:numId w:val="0"/>
        </w:numPr>
        <w:ind w:leftChars="0"/>
        <w:rPr>
          <w:rFonts w:ascii="仿宋_GB2312" w:hAnsi="仿宋_GB2312" w:eastAsia="仿宋_GB2312" w:cs="仿宋_GB2312"/>
        </w:rPr>
      </w:pPr>
      <w:bookmarkStart w:id="9" w:name="_Toc150930736"/>
      <w:r>
        <w:rPr>
          <w:rFonts w:hint="eastAsia" w:ascii="仿宋_GB2312" w:hAnsi="仿宋_GB2312" w:eastAsia="仿宋_GB2312" w:cs="仿宋_GB2312"/>
          <w:lang w:val="en-US" w:eastAsia="zh-CN"/>
        </w:rPr>
        <w:t>七、</w:t>
      </w:r>
      <w:r>
        <w:rPr>
          <w:rFonts w:hint="eastAsia" w:ascii="仿宋_GB2312" w:hAnsi="仿宋_GB2312" w:eastAsia="仿宋_GB2312" w:cs="仿宋_GB2312"/>
        </w:rPr>
        <w:t>商务报价</w:t>
      </w:r>
      <w:bookmarkEnd w:id="9"/>
    </w:p>
    <w:p>
      <w:pPr>
        <w:rPr>
          <w:rFonts w:eastAsia="仿宋_GB2312"/>
        </w:rPr>
      </w:pPr>
      <w:r>
        <w:rPr>
          <w:rFonts w:hint="eastAsia" w:ascii="仿宋_GB2312" w:hAnsi="仿宋_GB2312" w:eastAsia="仿宋_GB2312" w:cs="仿宋_GB2312"/>
        </w:rPr>
        <w:t>请贵司提供开展具体项目合作时商务报价承诺函。</w:t>
      </w:r>
    </w:p>
    <w:p/>
    <w:p>
      <w:pPr>
        <w:widowControl/>
        <w:spacing w:before="100" w:beforeAutospacing="1" w:after="100" w:afterAutospacing="1"/>
        <w:ind w:firstLine="3092" w:firstLineChars="1100"/>
        <w:rPr>
          <w:rFonts w:ascii="仿宋_GB2312" w:hAnsi="仿宋_GB2312" w:eastAsia="仿宋_GB2312" w:cs="仿宋_GB2312"/>
          <w:b/>
          <w:kern w:val="0"/>
          <w:sz w:val="28"/>
          <w:szCs w:val="24"/>
        </w:rPr>
      </w:pPr>
      <w:r>
        <w:rPr>
          <w:rFonts w:hint="eastAsia" w:ascii="仿宋_GB2312" w:hAnsi="仿宋_GB2312" w:eastAsia="仿宋_GB2312" w:cs="仿宋_GB2312"/>
          <w:b/>
          <w:kern w:val="0"/>
          <w:sz w:val="28"/>
          <w:szCs w:val="24"/>
        </w:rPr>
        <w:t>商务报价承诺函</w:t>
      </w:r>
    </w:p>
    <w:p>
      <w:pPr>
        <w:spacing w:line="360" w:lineRule="auto"/>
        <w:rPr>
          <w:rFonts w:ascii="仿宋_GB2312" w:hAnsi="仿宋_GB2312" w:eastAsia="仿宋_GB2312" w:cs="仿宋_GB2312"/>
        </w:rPr>
      </w:pPr>
      <w:r>
        <w:rPr>
          <w:rFonts w:hint="eastAsia" w:ascii="仿宋_GB2312" w:hAnsi="仿宋_GB2312" w:eastAsia="仿宋_GB2312" w:cs="仿宋_GB2312"/>
        </w:rPr>
        <w:t>致：中移互联网有限公司</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我公司报名本次中移互联网有限公司</w:t>
      </w:r>
      <w:r>
        <w:rPr>
          <w:rFonts w:hint="eastAsia" w:ascii="仿宋_GB2312" w:hAnsi="仿宋_GB2312" w:eastAsia="仿宋_GB2312" w:cs="仿宋_GB2312"/>
          <w:lang w:val="en-US" w:eastAsia="zh-CN"/>
        </w:rPr>
        <w:t>认证智码——流量投放服务合作伙伴招募</w:t>
      </w:r>
      <w:r>
        <w:rPr>
          <w:rFonts w:hint="eastAsia" w:ascii="仿宋_GB2312" w:hAnsi="仿宋_GB2312" w:eastAsia="仿宋_GB2312" w:cs="仿宋_GB2312"/>
        </w:rPr>
        <w:t>，现</w:t>
      </w:r>
      <w:r>
        <w:rPr>
          <w:rFonts w:hint="eastAsia" w:ascii="仿宋_GB2312" w:hAnsi="仿宋_GB2312" w:eastAsia="仿宋_GB2312" w:cs="仿宋_GB2312"/>
          <w:color w:val="auto"/>
        </w:rPr>
        <w:t>根据自愿、公平、诚实信用原则，向贵公司做出如下承诺：</w:t>
      </w:r>
    </w:p>
    <w:p>
      <w:pPr>
        <w:spacing w:line="360" w:lineRule="auto"/>
        <w:ind w:firstLine="420" w:firstLineChars="200"/>
        <w:rPr>
          <w:rFonts w:hint="eastAsia" w:ascii="仿宋_GB2312" w:hAnsi="仿宋_GB2312" w:eastAsia="仿宋_GB2312" w:cs="仿宋_GB2312"/>
        </w:rPr>
      </w:pPr>
      <w:r>
        <w:rPr>
          <w:rFonts w:hint="eastAsia" w:ascii="仿宋_GB2312" w:hAnsi="仿宋_GB2312" w:eastAsia="仿宋_GB2312" w:cs="仿宋_GB2312"/>
        </w:rPr>
        <w:t>若我公司中选后，同意按照以下价格进行商务合作：</w:t>
      </w:r>
    </w:p>
    <w:tbl>
      <w:tblPr>
        <w:tblStyle w:val="7"/>
        <w:tblpPr w:leftFromText="180" w:rightFromText="180" w:vertAnchor="text" w:horzAnchor="page" w:tblpX="1689" w:tblpY="425"/>
        <w:tblOverlap w:val="never"/>
        <w:tblW w:w="8532"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008"/>
        <w:gridCol w:w="45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0084CF"/>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b/>
                <w:bCs/>
                <w:color w:val="FFFFFF"/>
                <w:sz w:val="21"/>
                <w:szCs w:val="21"/>
              </w:rPr>
              <w:t>资源分类</w:t>
            </w:r>
          </w:p>
        </w:tc>
        <w:tc>
          <w:tcPr>
            <w:tcW w:w="4524" w:type="dxa"/>
            <w:tcBorders>
              <w:top w:val="single" w:color="000000" w:sz="2" w:space="0"/>
              <w:left w:val="single" w:color="000000" w:sz="2" w:space="0"/>
              <w:bottom w:val="single" w:color="000000" w:sz="2" w:space="0"/>
              <w:right w:val="single" w:color="000000" w:sz="2" w:space="0"/>
            </w:tcBorders>
            <w:shd w:val="clear" w:color="auto" w:fill="0084CF"/>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b/>
                <w:bCs/>
                <w:color w:val="FFFFFF"/>
                <w:sz w:val="21"/>
                <w:szCs w:val="21"/>
                <w:lang w:val="en-US" w:eastAsia="zh-CN"/>
              </w:rPr>
              <w:t>合作报价</w:t>
            </w:r>
            <w:r>
              <w:rPr>
                <w:rFonts w:hint="eastAsia" w:ascii="仿宋_GB2312" w:hAnsi="仿宋_GB2312" w:eastAsia="仿宋_GB2312" w:cs="仿宋_GB2312"/>
                <w:b/>
                <w:bCs/>
                <w:color w:val="FFFFFF"/>
                <w:sz w:val="21"/>
                <w:szCs w:val="21"/>
              </w:rPr>
              <w:t>（含税单价，元/千次曝光）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color w:val="080808"/>
                <w:sz w:val="21"/>
                <w:szCs w:val="21"/>
              </w:rPr>
              <w:t>朋友圈普通城市非房产汽车</w:t>
            </w:r>
          </w:p>
        </w:tc>
        <w:tc>
          <w:tcPr>
            <w:tcW w:w="4524"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color w:val="080808"/>
                <w:sz w:val="21"/>
                <w:szCs w:val="21"/>
              </w:rPr>
              <w:t>朋友圈重点城市非房产汽车</w:t>
            </w:r>
          </w:p>
        </w:tc>
        <w:tc>
          <w:tcPr>
            <w:tcW w:w="4524"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color w:val="080808"/>
                <w:sz w:val="21"/>
                <w:szCs w:val="21"/>
              </w:rPr>
              <w:t>朋友圈核心城市非房产汽车</w:t>
            </w:r>
          </w:p>
        </w:tc>
        <w:tc>
          <w:tcPr>
            <w:tcW w:w="4524"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color w:val="080808"/>
                <w:sz w:val="21"/>
                <w:szCs w:val="21"/>
              </w:rPr>
              <w:t>朋友圈全国房产汽车</w:t>
            </w:r>
          </w:p>
        </w:tc>
        <w:tc>
          <w:tcPr>
            <w:tcW w:w="4524"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blCellSpacing w:w="0" w:type="dxa"/>
        </w:trPr>
        <w:tc>
          <w:tcPr>
            <w:tcW w:w="4008"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r>
              <w:rPr>
                <w:rFonts w:hint="eastAsia" w:ascii="仿宋_GB2312" w:hAnsi="仿宋_GB2312" w:eastAsia="仿宋_GB2312" w:cs="仿宋_GB2312"/>
                <w:color w:val="080808"/>
                <w:sz w:val="21"/>
                <w:szCs w:val="21"/>
              </w:rPr>
              <w:t>抖音/头条信息流常规行业</w:t>
            </w:r>
          </w:p>
        </w:tc>
        <w:tc>
          <w:tcPr>
            <w:tcW w:w="4524" w:type="dxa"/>
            <w:tcBorders>
              <w:top w:val="single" w:color="000000" w:sz="2" w:space="0"/>
              <w:left w:val="single" w:color="000000" w:sz="2" w:space="0"/>
              <w:bottom w:val="single" w:color="000000" w:sz="2" w:space="0"/>
              <w:right w:val="single" w:color="000000" w:sz="2" w:space="0"/>
            </w:tcBorders>
            <w:shd w:val="clear" w:color="auto" w:fill="auto"/>
            <w:tcMar>
              <w:top w:w="20" w:type="dxa"/>
              <w:left w:w="20" w:type="dxa"/>
              <w:bottom w:w="72" w:type="dxa"/>
              <w:right w:w="20" w:type="dxa"/>
            </w:tcMar>
            <w:vAlign w:val="center"/>
          </w:tcPr>
          <w:p>
            <w:pPr>
              <w:pStyle w:val="6"/>
              <w:keepNext w:val="0"/>
              <w:keepLines w:val="0"/>
              <w:widowControl/>
              <w:suppressLineNumbers w:val="0"/>
              <w:jc w:val="center"/>
              <w:rPr>
                <w:rFonts w:hint="eastAsia" w:ascii="仿宋_GB2312" w:hAnsi="仿宋_GB2312" w:eastAsia="仿宋_GB2312" w:cs="仿宋_GB2312"/>
                <w:sz w:val="20"/>
                <w:szCs w:val="18"/>
              </w:rPr>
            </w:pPr>
          </w:p>
        </w:tc>
      </w:tr>
    </w:tbl>
    <w:p>
      <w:pPr>
        <w:spacing w:line="360" w:lineRule="auto"/>
        <w:ind w:firstLine="420" w:firstLineChars="200"/>
        <w:rPr>
          <w:rFonts w:hint="eastAsia" w:ascii="仿宋_GB2312" w:hAnsi="仿宋_GB2312" w:eastAsia="仿宋_GB2312" w:cs="仿宋_GB2312"/>
        </w:rPr>
      </w:pPr>
    </w:p>
    <w:p>
      <w:pPr>
        <w:spacing w:line="360" w:lineRule="auto"/>
        <w:ind w:firstLine="420" w:firstLineChars="200"/>
        <w:rPr>
          <w:rFonts w:hint="eastAsia" w:ascii="仿宋_GB2312" w:hAnsi="仿宋_GB2312" w:eastAsia="仿宋_GB2312" w:cs="仿宋_GB2312"/>
        </w:rPr>
      </w:pP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流量投放服务产品由中移互联网有限公司面向</w:t>
      </w:r>
      <w:r>
        <w:rPr>
          <w:rFonts w:hint="eastAsia" w:ascii="仿宋_GB2312" w:hAnsi="仿宋_GB2312" w:eastAsia="仿宋_GB2312" w:cs="仿宋_GB2312"/>
          <w:lang w:val="en-US" w:eastAsia="zh-CN"/>
        </w:rPr>
        <w:t>第三方合作伙伴</w:t>
      </w:r>
      <w:r>
        <w:rPr>
          <w:rFonts w:hint="eastAsia" w:ascii="仿宋_GB2312" w:hAnsi="仿宋_GB2312" w:eastAsia="仿宋_GB2312" w:cs="仿宋_GB2312"/>
        </w:rPr>
        <w:t>销售，在中移互联网收到销售款项后，根据招募文件《技术规范要求》</w:t>
      </w:r>
      <w:r>
        <w:rPr>
          <w:rFonts w:hint="eastAsia" w:ascii="仿宋_GB2312" w:hAnsi="仿宋_GB2312" w:eastAsia="仿宋_GB2312" w:cs="仿宋_GB2312"/>
          <w:lang w:val="en-US" w:eastAsia="zh-CN"/>
        </w:rPr>
        <w:t>与合作伙伴结算</w:t>
      </w:r>
      <w:r>
        <w:rPr>
          <w:rFonts w:hint="eastAsia" w:ascii="仿宋_GB2312" w:hAnsi="仿宋_GB2312" w:eastAsia="仿宋_GB2312" w:cs="仿宋_GB2312"/>
        </w:rPr>
        <w:t>。</w:t>
      </w:r>
    </w:p>
    <w:p>
      <w:pPr>
        <w:spacing w:line="360" w:lineRule="auto"/>
        <w:rPr>
          <w:rFonts w:ascii="仿宋_GB2312" w:hAnsi="仿宋_GB2312" w:eastAsia="仿宋_GB2312" w:cs="仿宋_GB2312"/>
        </w:rPr>
      </w:pP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若未履行承诺，贵公司有权终止合作，我公司对此无异议。</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特此承诺。</w:t>
      </w:r>
    </w:p>
    <w:p>
      <w:pPr>
        <w:spacing w:line="360" w:lineRule="auto"/>
        <w:ind w:firstLine="420" w:firstLineChars="200"/>
        <w:rPr>
          <w:rFonts w:ascii="仿宋_GB2312" w:hAnsi="仿宋_GB2312" w:eastAsia="仿宋_GB2312" w:cs="仿宋_GB2312"/>
        </w:rPr>
      </w:pPr>
    </w:p>
    <w:p>
      <w:pPr>
        <w:spacing w:line="360" w:lineRule="auto"/>
        <w:ind w:firstLine="420" w:firstLineChars="200"/>
        <w:rPr>
          <w:rFonts w:ascii="仿宋_GB2312" w:hAnsi="仿宋_GB2312" w:eastAsia="仿宋_GB2312" w:cs="仿宋_GB2312"/>
        </w:rPr>
      </w:pP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报名公司名称：</w:t>
      </w:r>
      <w:r>
        <w:rPr>
          <w:rFonts w:hint="eastAsia" w:ascii="仿宋_GB2312" w:hAnsi="仿宋_GB2312" w:eastAsia="仿宋_GB2312" w:cs="仿宋_GB2312"/>
          <w:u w:val="single"/>
        </w:rPr>
        <w:t xml:space="preserve">                    </w:t>
      </w:r>
      <w:r>
        <w:rPr>
          <w:rFonts w:hint="eastAsia" w:ascii="仿宋_GB2312" w:hAnsi="仿宋_GB2312" w:eastAsia="仿宋_GB2312" w:cs="仿宋_GB2312"/>
        </w:rPr>
        <w:t>（盖单位公章）</w:t>
      </w: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法定代表人/委托代理人：</w:t>
      </w:r>
      <w:r>
        <w:rPr>
          <w:rFonts w:hint="eastAsia" w:ascii="仿宋_GB2312" w:hAnsi="仿宋_GB2312" w:eastAsia="仿宋_GB2312" w:cs="仿宋_GB2312"/>
          <w:u w:val="single"/>
        </w:rPr>
        <w:t xml:space="preserve">                 </w:t>
      </w:r>
      <w:r>
        <w:rPr>
          <w:rFonts w:hint="eastAsia" w:ascii="仿宋_GB2312" w:hAnsi="仿宋_GB2312" w:eastAsia="仿宋_GB2312" w:cs="仿宋_GB2312"/>
        </w:rPr>
        <w:t>（签字）</w:t>
      </w:r>
    </w:p>
    <w:p>
      <w:pPr>
        <w:wordWrap w:val="0"/>
        <w:spacing w:line="360" w:lineRule="auto"/>
        <w:jc w:val="center"/>
      </w:pPr>
      <w:r>
        <w:rPr>
          <w:rFonts w:hint="eastAsia" w:ascii="仿宋_GB2312" w:hAnsi="仿宋_GB2312" w:eastAsia="仿宋_GB2312" w:cs="仿宋_GB2312"/>
        </w:rPr>
        <w:t xml:space="preserve">                                                   日期：</w:t>
      </w:r>
      <w:r>
        <w:rPr>
          <w:rFonts w:hint="eastAsia" w:ascii="仿宋_GB2312" w:hAnsi="仿宋_GB2312" w:eastAsia="仿宋_GB2312" w:cs="仿宋_GB2312"/>
          <w:u w:val="single"/>
        </w:rPr>
        <w:t xml:space="preserve">     年     月     日</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766629"/>
    </w:sdtPr>
    <w:sdtContent>
      <w:p>
        <w:pPr>
          <w:pStyle w:val="4"/>
          <w:jc w:val="center"/>
        </w:pPr>
        <w:r>
          <w:fldChar w:fldCharType="begin"/>
        </w:r>
        <w:r>
          <w:instrText xml:space="preserve">PAGE   \* MERGEFORMAT</w:instrText>
        </w:r>
        <w:r>
          <w:fldChar w:fldCharType="separate"/>
        </w:r>
        <w:r>
          <w:rPr>
            <w:lang w:val="zh-CN"/>
          </w:rPr>
          <w:t>2</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1FD1F7"/>
    <w:multiLevelType w:val="multilevel"/>
    <w:tmpl w:val="F71FD1F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0E3B47EB"/>
    <w:multiLevelType w:val="multilevel"/>
    <w:tmpl w:val="0E3B47EB"/>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2">
    <w:nsid w:val="7E387669"/>
    <w:multiLevelType w:val="multilevel"/>
    <w:tmpl w:val="7E38766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4D0A74"/>
    <w:rsid w:val="0FCB3337"/>
    <w:rsid w:val="194D0A74"/>
    <w:rsid w:val="2529162F"/>
    <w:rsid w:val="300655FB"/>
    <w:rsid w:val="38F0305B"/>
    <w:rsid w:val="39B15F77"/>
    <w:rsid w:val="3F331056"/>
    <w:rsid w:val="4FC40BB9"/>
    <w:rsid w:val="55BF5C32"/>
    <w:rsid w:val="568B1986"/>
    <w:rsid w:val="6757468F"/>
    <w:rsid w:val="68662F86"/>
    <w:rsid w:val="7C257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rFonts w:eastAsia="微软雅黑"/>
      <w:b/>
      <w:bCs/>
      <w:kern w:val="44"/>
      <w:sz w:val="32"/>
      <w:szCs w:val="44"/>
    </w:rPr>
  </w:style>
  <w:style w:type="paragraph" w:styleId="3">
    <w:name w:val="heading 2"/>
    <w:basedOn w:val="1"/>
    <w:next w:val="1"/>
    <w:unhideWhenUsed/>
    <w:qFormat/>
    <w:uiPriority w:val="9"/>
    <w:pPr>
      <w:keepNext/>
      <w:keepLines/>
      <w:spacing w:before="260" w:after="260" w:line="416" w:lineRule="auto"/>
      <w:outlineLvl w:val="1"/>
    </w:pPr>
    <w:rPr>
      <w:rFonts w:eastAsia="微软雅黑" w:asciiTheme="majorHAnsi" w:hAnsiTheme="majorHAnsi" w:cstheme="majorBidi"/>
      <w:b/>
      <w:bCs/>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toc 1"/>
    <w:basedOn w:val="1"/>
    <w:next w:val="1"/>
    <w:unhideWhenUsed/>
    <w:qFormat/>
    <w:uiPriority w:val="39"/>
    <w:pPr>
      <w:widowControl/>
      <w:spacing w:after="100" w:line="259" w:lineRule="auto"/>
      <w:jc w:val="left"/>
    </w:pPr>
    <w:rPr>
      <w:rFonts w:cs="Times New Roman"/>
      <w:kern w:val="0"/>
      <w:sz w:val="22"/>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Cs w:val="32"/>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互联网公司</Company>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2024-01-15T01:57:00Z</dcterms:created>
  <dc:creator>M</dc:creator>
  <cp:lastModifiedBy>CMIC</cp:lastModifiedBy>
  <dcterms:modified xsi:type="dcterms:W3CDTF">2024-01-28T01:04:15Z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88F7744B70BE4F77894FC1F52BCAEE93</vt:lpwstr>
  </property>
</Properties>
</file>